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EA4" w:rsidRPr="007F60D5" w:rsidRDefault="00F02EA4" w:rsidP="005969A5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  <w:lang w:val="mn-MN"/>
        </w:rPr>
      </w:pPr>
      <w:r w:rsidRPr="007F60D5">
        <w:rPr>
          <w:rFonts w:ascii="Arial" w:hAnsi="Arial" w:cs="Arial"/>
          <w:sz w:val="24"/>
          <w:szCs w:val="24"/>
          <w:lang w:val="mn-MN"/>
        </w:rPr>
        <w:t>Хөвсгөл аймгийн Төмөрбулаг сумын ИТХ-ын байгууллагаас хэрэгжүүлсэн</w:t>
      </w:r>
    </w:p>
    <w:p w:rsidR="00F02EA4" w:rsidRPr="007F60D5" w:rsidRDefault="00F02EA4" w:rsidP="005969A5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  <w:lang w:val="mn-MN"/>
        </w:rPr>
      </w:pPr>
      <w:r w:rsidRPr="007F60D5">
        <w:rPr>
          <w:rFonts w:ascii="Arial" w:hAnsi="Arial" w:cs="Arial"/>
          <w:sz w:val="24"/>
          <w:szCs w:val="24"/>
          <w:lang w:val="mn-MN"/>
        </w:rPr>
        <w:t>“Иргэний оролцоо” төслийн  санхүүжилтийн зардлын тодруулга, тайлбар:</w:t>
      </w:r>
    </w:p>
    <w:p w:rsidR="00F02EA4" w:rsidRPr="007F60D5" w:rsidRDefault="00F02EA4" w:rsidP="005969A5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  <w:lang w:val="mn-MN"/>
        </w:rPr>
      </w:pPr>
    </w:p>
    <w:p w:rsidR="00F02EA4" w:rsidRPr="007F60D5" w:rsidRDefault="00F02EA4" w:rsidP="005969A5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  <w:lang w:val="mn-MN"/>
        </w:rPr>
      </w:pPr>
    </w:p>
    <w:p w:rsidR="00F02EA4" w:rsidRPr="007F60D5" w:rsidRDefault="00F02EA4" w:rsidP="005969A5">
      <w:pPr>
        <w:pStyle w:val="ListParagraph"/>
        <w:spacing w:after="0"/>
        <w:ind w:left="0"/>
        <w:rPr>
          <w:rFonts w:ascii="Arial" w:hAnsi="Arial" w:cs="Arial"/>
          <w:sz w:val="24"/>
          <w:szCs w:val="24"/>
          <w:lang w:val="mn-MN"/>
        </w:rPr>
      </w:pPr>
      <w:r w:rsidRPr="007F60D5">
        <w:rPr>
          <w:rFonts w:ascii="Arial" w:hAnsi="Arial" w:cs="Arial"/>
          <w:sz w:val="24"/>
          <w:szCs w:val="24"/>
          <w:lang w:val="mn-MN"/>
        </w:rPr>
        <w:t>2016.01.20</w:t>
      </w:r>
    </w:p>
    <w:p w:rsidR="00F02EA4" w:rsidRDefault="00F02EA4" w:rsidP="005969A5">
      <w:pPr>
        <w:pStyle w:val="ListParagraph"/>
        <w:spacing w:after="0"/>
        <w:ind w:left="0"/>
        <w:rPr>
          <w:rFonts w:ascii="Arial" w:hAnsi="Arial" w:cs="Arial"/>
          <w:sz w:val="24"/>
          <w:szCs w:val="24"/>
        </w:rPr>
      </w:pPr>
    </w:p>
    <w:p w:rsidR="007F60D5" w:rsidRDefault="007F60D5" w:rsidP="005969A5">
      <w:pPr>
        <w:pStyle w:val="ListParagraph"/>
        <w:spacing w:after="0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proofErr w:type="spellStart"/>
      <w:r>
        <w:rPr>
          <w:rFonts w:ascii="Arial" w:hAnsi="Arial" w:cs="Arial"/>
          <w:sz w:val="24"/>
          <w:szCs w:val="24"/>
        </w:rPr>
        <w:t>Тус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сумын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Иргэдийн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Төлөөлөгчдийн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Хурлын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байгууллага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нь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969A5">
        <w:rPr>
          <w:rFonts w:ascii="Arial" w:hAnsi="Arial" w:cs="Arial"/>
          <w:sz w:val="24"/>
          <w:szCs w:val="24"/>
          <w:lang w:val="mn-MN"/>
        </w:rPr>
        <w:t xml:space="preserve">2015 оны 9 дүгээр сард </w:t>
      </w:r>
      <w:r w:rsidRPr="007C316A">
        <w:rPr>
          <w:rFonts w:ascii="Arial" w:hAnsi="Arial" w:cs="Arial"/>
          <w:sz w:val="24"/>
          <w:szCs w:val="24"/>
          <w:lang w:val="mn-MN"/>
        </w:rPr>
        <w:t>У</w:t>
      </w:r>
      <w:r>
        <w:rPr>
          <w:rFonts w:ascii="Arial" w:hAnsi="Arial" w:cs="Arial"/>
          <w:sz w:val="24"/>
          <w:szCs w:val="24"/>
          <w:lang w:val="mn-MN"/>
        </w:rPr>
        <w:t xml:space="preserve">лсын </w:t>
      </w:r>
      <w:r w:rsidRPr="007C316A">
        <w:rPr>
          <w:rFonts w:ascii="Arial" w:hAnsi="Arial" w:cs="Arial"/>
          <w:sz w:val="24"/>
          <w:szCs w:val="24"/>
          <w:lang w:val="mn-MN"/>
        </w:rPr>
        <w:t>И</w:t>
      </w:r>
      <w:r>
        <w:rPr>
          <w:rFonts w:ascii="Arial" w:hAnsi="Arial" w:cs="Arial"/>
          <w:sz w:val="24"/>
          <w:szCs w:val="24"/>
          <w:lang w:val="mn-MN"/>
        </w:rPr>
        <w:t xml:space="preserve">х </w:t>
      </w:r>
      <w:r w:rsidRPr="007C316A">
        <w:rPr>
          <w:rFonts w:ascii="Arial" w:hAnsi="Arial" w:cs="Arial"/>
          <w:sz w:val="24"/>
          <w:szCs w:val="24"/>
          <w:lang w:val="mn-MN"/>
        </w:rPr>
        <w:t>Х</w:t>
      </w:r>
      <w:r>
        <w:rPr>
          <w:rFonts w:ascii="Arial" w:hAnsi="Arial" w:cs="Arial"/>
          <w:sz w:val="24"/>
          <w:szCs w:val="24"/>
          <w:lang w:val="mn-MN"/>
        </w:rPr>
        <w:t xml:space="preserve">урлын </w:t>
      </w:r>
      <w:r w:rsidRPr="007C316A">
        <w:rPr>
          <w:rFonts w:ascii="Arial" w:hAnsi="Arial" w:cs="Arial"/>
          <w:sz w:val="24"/>
          <w:szCs w:val="24"/>
          <w:lang w:val="mn-MN"/>
        </w:rPr>
        <w:t>Тамгын газар, Швейцарын хөгжлийн агентлаг, НҮБ-ын хөгжлийн хөтөлбөрийн хамтран хэрэгжүүлж буй “Нутгийн өөрөө уд</w:t>
      </w:r>
      <w:r>
        <w:rPr>
          <w:rFonts w:ascii="Arial" w:hAnsi="Arial" w:cs="Arial"/>
          <w:sz w:val="24"/>
          <w:szCs w:val="24"/>
          <w:lang w:val="mn-MN"/>
        </w:rPr>
        <w:t>ирдах байгууллагын чадавхы</w:t>
      </w:r>
      <w:r w:rsidRPr="007C316A">
        <w:rPr>
          <w:rFonts w:ascii="Arial" w:hAnsi="Arial" w:cs="Arial"/>
          <w:sz w:val="24"/>
          <w:szCs w:val="24"/>
          <w:lang w:val="mn-MN"/>
        </w:rPr>
        <w:t>г бэхжүүлэх нь” /MON-13/101</w:t>
      </w:r>
      <w:r>
        <w:rPr>
          <w:rFonts w:ascii="Arial" w:hAnsi="Arial" w:cs="Arial"/>
          <w:sz w:val="24"/>
          <w:szCs w:val="24"/>
          <w:lang w:val="mn-MN"/>
        </w:rPr>
        <w:t xml:space="preserve">/ төслөөс зарласан Иргэдийн Төлөөлөгчдийн Хурлын үйл ажиллагааг дэмжих тэтгэлэгт “Иргэний оролцоо” төслийг хэрэгжүүлэхээр </w:t>
      </w:r>
      <w:r w:rsidRPr="007C316A">
        <w:rPr>
          <w:rFonts w:ascii="Arial" w:hAnsi="Arial" w:cs="Arial"/>
          <w:sz w:val="24"/>
          <w:szCs w:val="24"/>
          <w:lang w:val="mn-MN"/>
        </w:rPr>
        <w:t xml:space="preserve">шалгарч </w:t>
      </w:r>
      <w:r>
        <w:rPr>
          <w:rFonts w:ascii="Arial" w:hAnsi="Arial" w:cs="Arial"/>
          <w:sz w:val="24"/>
          <w:szCs w:val="24"/>
          <w:lang w:val="mn-MN"/>
        </w:rPr>
        <w:t xml:space="preserve">3.6 сая төгрөгийн санхүүжилтийг авч, </w:t>
      </w:r>
      <w:r w:rsidRPr="007C316A">
        <w:rPr>
          <w:rFonts w:ascii="Arial" w:hAnsi="Arial" w:cs="Arial"/>
          <w:sz w:val="24"/>
          <w:szCs w:val="24"/>
          <w:lang w:val="mn-MN"/>
        </w:rPr>
        <w:t>орон нутагт хэрэгжихээр батлагдсан “Иргэдийн оролцоог дэмжих замаар сонгуульт төлөөлөлөгчдийн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  <w:r w:rsidRPr="007C316A">
        <w:rPr>
          <w:rFonts w:ascii="Arial" w:hAnsi="Arial" w:cs="Arial"/>
          <w:sz w:val="24"/>
          <w:szCs w:val="24"/>
          <w:lang w:val="mn-MN"/>
        </w:rPr>
        <w:t>хариуцлагыг нэмэгдүүлэхэд дэмжлэг үзүүлэх”</w:t>
      </w:r>
      <w:r>
        <w:rPr>
          <w:rFonts w:ascii="Arial" w:hAnsi="Arial" w:cs="Arial"/>
          <w:sz w:val="24"/>
          <w:szCs w:val="24"/>
          <w:lang w:val="mn-MN"/>
        </w:rPr>
        <w:t xml:space="preserve"> төслийн ажлыг </w:t>
      </w:r>
      <w:r w:rsidRPr="007F60D5">
        <w:rPr>
          <w:rFonts w:ascii="Arial" w:hAnsi="Arial" w:cs="Arial"/>
          <w:sz w:val="24"/>
          <w:szCs w:val="24"/>
          <w:lang w:val="mn-MN"/>
        </w:rPr>
        <w:t>тэтгэлэг олгогчтой байгуулсан</w:t>
      </w:r>
      <w:r>
        <w:rPr>
          <w:rFonts w:ascii="Arial" w:hAnsi="Arial" w:cs="Arial"/>
          <w:sz w:val="24"/>
          <w:szCs w:val="24"/>
          <w:lang w:val="mn-MN"/>
        </w:rPr>
        <w:t xml:space="preserve"> гэрээний дагуу хөтөлбөрийг хэрэгжүүлэх үйл ажиллагааны төлөвлөгөөнд тусгагдсан ажлуудыг төлөвлөгдсөн хугацаанд нь зохион байгуулж, төслийн санхүүжилтийг зардлын зүйл, зориулалтын дагуу зарцуулсан. Үүнд: </w:t>
      </w:r>
    </w:p>
    <w:p w:rsidR="00F02EA4" w:rsidRPr="007F60D5" w:rsidRDefault="00F02EA4" w:rsidP="005969A5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7F60D5">
        <w:rPr>
          <w:rFonts w:ascii="Arial" w:hAnsi="Arial" w:cs="Arial"/>
          <w:sz w:val="24"/>
          <w:szCs w:val="24"/>
          <w:lang w:val="mn-MN"/>
        </w:rPr>
        <w:t xml:space="preserve">Тээвэр шатахууны зардалд- 584.6 мян /төг           /548697төгрөг/  </w:t>
      </w:r>
    </w:p>
    <w:p w:rsidR="00F02EA4" w:rsidRPr="007F60D5" w:rsidRDefault="00F02EA4" w:rsidP="005969A5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7F60D5">
        <w:rPr>
          <w:rFonts w:ascii="Arial" w:hAnsi="Arial" w:cs="Arial"/>
          <w:sz w:val="24"/>
          <w:szCs w:val="24"/>
          <w:lang w:val="mn-MN"/>
        </w:rPr>
        <w:t>Бичиг хэргийн зардалд-281400  мян/төг   Үүнд:</w:t>
      </w:r>
    </w:p>
    <w:p w:rsidR="00F02EA4" w:rsidRPr="007F60D5" w:rsidRDefault="00F02EA4" w:rsidP="005969A5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7F60D5">
        <w:rPr>
          <w:rFonts w:ascii="Arial" w:hAnsi="Arial" w:cs="Arial"/>
          <w:sz w:val="24"/>
          <w:szCs w:val="24"/>
          <w:lang w:val="mn-MN"/>
        </w:rPr>
        <w:t>Хоол, цайны зардалд- 857.9  мян/төг      Үүнд:</w:t>
      </w:r>
    </w:p>
    <w:p w:rsidR="00F02EA4" w:rsidRPr="007F60D5" w:rsidRDefault="00F02EA4" w:rsidP="005969A5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7F60D5">
        <w:rPr>
          <w:rFonts w:ascii="Arial" w:hAnsi="Arial" w:cs="Arial"/>
          <w:sz w:val="24"/>
          <w:szCs w:val="24"/>
          <w:lang w:val="mn-MN"/>
        </w:rPr>
        <w:t>Хэвлэмэл материалын зардалд-  1442.0   мян/төг  /1442003 төгрөг/   Үүнд:</w:t>
      </w:r>
    </w:p>
    <w:p w:rsidR="00F02EA4" w:rsidRPr="007F60D5" w:rsidRDefault="00F02EA4" w:rsidP="005969A5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7F60D5">
        <w:rPr>
          <w:rFonts w:ascii="Arial" w:hAnsi="Arial" w:cs="Arial"/>
          <w:sz w:val="24"/>
          <w:szCs w:val="24"/>
          <w:lang w:val="mn-MN"/>
        </w:rPr>
        <w:t>Шуудан холбооны зардалд-30.0 мян/төг  Үүнд:</w:t>
      </w:r>
    </w:p>
    <w:p w:rsidR="00F02EA4" w:rsidRPr="007F60D5" w:rsidRDefault="00F02EA4" w:rsidP="005969A5">
      <w:pPr>
        <w:pStyle w:val="ListParagraph"/>
        <w:numPr>
          <w:ilvl w:val="0"/>
          <w:numId w:val="16"/>
        </w:numPr>
        <w:spacing w:after="0"/>
        <w:jc w:val="both"/>
        <w:rPr>
          <w:rFonts w:ascii="Arial" w:hAnsi="Arial" w:cs="Arial"/>
          <w:sz w:val="24"/>
          <w:szCs w:val="24"/>
          <w:lang w:val="mn-MN"/>
        </w:rPr>
      </w:pPr>
      <w:r w:rsidRPr="007F60D5">
        <w:rPr>
          <w:rFonts w:ascii="Arial" w:hAnsi="Arial" w:cs="Arial"/>
          <w:sz w:val="24"/>
          <w:szCs w:val="24"/>
          <w:lang w:val="mn-MN"/>
        </w:rPr>
        <w:t xml:space="preserve">Урамшууллын зардалд- 440.0 мян/төг   Үүнд: </w:t>
      </w:r>
    </w:p>
    <w:p w:rsidR="00F02EA4" w:rsidRDefault="00F02EA4" w:rsidP="005969A5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n-MN"/>
        </w:rPr>
      </w:pPr>
      <w:r w:rsidRPr="007F60D5">
        <w:rPr>
          <w:rFonts w:ascii="Arial" w:hAnsi="Arial" w:cs="Arial"/>
          <w:sz w:val="24"/>
          <w:szCs w:val="24"/>
          <w:lang w:val="mn-MN"/>
        </w:rPr>
        <w:t>Нийт дүн:3600.0 мян/төг</w:t>
      </w:r>
    </w:p>
    <w:p w:rsidR="005969A5" w:rsidRDefault="005969A5" w:rsidP="005969A5">
      <w:pPr>
        <w:pStyle w:val="ListParagraph"/>
        <w:spacing w:after="0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Төслийг хэрэгжүүлснээр орон нутагт Нутгийн өөрөө удирдах байгууллагын чадавхыг бэхжүүлэх талаар дараах үр дүнд хүрч байна.  Үүнд: </w:t>
      </w:r>
    </w:p>
    <w:p w:rsidR="005969A5" w:rsidRDefault="005969A5" w:rsidP="005969A5">
      <w:pPr>
        <w:spacing w:after="0"/>
        <w:ind w:firstLine="426"/>
        <w:jc w:val="both"/>
        <w:rPr>
          <w:rFonts w:ascii="Arial" w:hAnsi="Arial" w:cs="Arial"/>
          <w:sz w:val="24"/>
          <w:szCs w:val="24"/>
          <w:lang w:val="mn-MN"/>
        </w:rPr>
      </w:pPr>
      <w:r w:rsidRPr="00D91A7C">
        <w:rPr>
          <w:rFonts w:ascii="Arial" w:hAnsi="Arial" w:cs="Arial"/>
          <w:sz w:val="24"/>
          <w:szCs w:val="24"/>
        </w:rPr>
        <w:t>1.</w:t>
      </w:r>
      <w:r w:rsidRPr="00FF30AC">
        <w:rPr>
          <w:rFonts w:ascii="Arial" w:eastAsia="+mn-ea" w:hAnsi="Arial" w:cs="Arial"/>
          <w:color w:val="7030A0"/>
          <w:kern w:val="24"/>
          <w:sz w:val="48"/>
          <w:szCs w:val="48"/>
          <w:lang w:val="mn-MN"/>
        </w:rPr>
        <w:t xml:space="preserve"> </w:t>
      </w:r>
      <w:r w:rsidRPr="00FF30AC">
        <w:rPr>
          <w:rFonts w:ascii="Arial" w:hAnsi="Arial" w:cs="Arial"/>
          <w:sz w:val="24"/>
          <w:szCs w:val="24"/>
          <w:lang w:val="mn-MN"/>
        </w:rPr>
        <w:t>Орон нутагт шууд болон төлөөллийн ардчилал хөгжих</w:t>
      </w:r>
      <w:r>
        <w:rPr>
          <w:rFonts w:ascii="Arial" w:hAnsi="Arial" w:cs="Arial"/>
          <w:sz w:val="24"/>
          <w:szCs w:val="24"/>
          <w:lang w:val="mn-MN"/>
        </w:rPr>
        <w:t xml:space="preserve"> боломж дээшилсэн.</w:t>
      </w:r>
    </w:p>
    <w:p w:rsidR="005969A5" w:rsidRDefault="005969A5" w:rsidP="005969A5">
      <w:pPr>
        <w:spacing w:after="0"/>
        <w:ind w:firstLine="426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2.</w:t>
      </w:r>
      <w:r w:rsidRPr="00FF30AC">
        <w:rPr>
          <w:rFonts w:ascii="Arial" w:hAnsi="Arial" w:cs="Arial"/>
          <w:sz w:val="24"/>
          <w:szCs w:val="24"/>
          <w:lang w:val="mn-MN"/>
        </w:rPr>
        <w:t>НӨУБ-ын  шийдвэр гаргах түвшинд иргэдийн ор</w:t>
      </w:r>
      <w:r>
        <w:rPr>
          <w:rFonts w:ascii="Arial" w:hAnsi="Arial" w:cs="Arial"/>
          <w:sz w:val="24"/>
          <w:szCs w:val="24"/>
          <w:lang w:val="mn-MN"/>
        </w:rPr>
        <w:t xml:space="preserve">олцох оролцоо, хяналт сайжирсан. </w:t>
      </w:r>
    </w:p>
    <w:p w:rsidR="005969A5" w:rsidRDefault="005969A5" w:rsidP="005969A5">
      <w:pPr>
        <w:spacing w:after="0"/>
        <w:ind w:firstLine="426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3.</w:t>
      </w:r>
      <w:r w:rsidRPr="00FF30AC">
        <w:rPr>
          <w:rFonts w:ascii="Arial" w:hAnsi="Arial" w:cs="Arial"/>
          <w:sz w:val="24"/>
          <w:szCs w:val="24"/>
          <w:lang w:val="mn-MN"/>
        </w:rPr>
        <w:t>Мэдээллийн ил тод байдал, иргэдийн</w:t>
      </w:r>
      <w:r>
        <w:rPr>
          <w:rFonts w:ascii="Arial" w:hAnsi="Arial" w:cs="Arial"/>
          <w:sz w:val="24"/>
          <w:szCs w:val="24"/>
          <w:lang w:val="mn-MN"/>
        </w:rPr>
        <w:t xml:space="preserve"> мэдээлэл авах боломж нэмэгдсэн. </w:t>
      </w:r>
    </w:p>
    <w:p w:rsidR="005969A5" w:rsidRDefault="005969A5" w:rsidP="005969A5">
      <w:pPr>
        <w:spacing w:after="0"/>
        <w:ind w:firstLine="426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4.</w:t>
      </w:r>
      <w:r w:rsidRPr="00FF30AC">
        <w:rPr>
          <w:rFonts w:ascii="Arial" w:hAnsi="Arial" w:cs="Arial"/>
          <w:sz w:val="24"/>
          <w:szCs w:val="24"/>
          <w:lang w:val="mn-MN"/>
        </w:rPr>
        <w:t>Иргэний оролцооны хандлага төлөвших</w:t>
      </w:r>
      <w:r>
        <w:rPr>
          <w:rFonts w:ascii="Arial" w:hAnsi="Arial" w:cs="Arial"/>
          <w:sz w:val="24"/>
          <w:szCs w:val="24"/>
          <w:lang w:val="mn-MN"/>
        </w:rPr>
        <w:t xml:space="preserve"> хандлага бий болсон.</w:t>
      </w:r>
    </w:p>
    <w:p w:rsidR="005969A5" w:rsidRDefault="005969A5" w:rsidP="005969A5">
      <w:pPr>
        <w:spacing w:after="0"/>
        <w:ind w:firstLine="426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5.</w:t>
      </w:r>
      <w:r w:rsidRPr="00FF30AC">
        <w:rPr>
          <w:rFonts w:ascii="Arial" w:hAnsi="Arial" w:cs="Arial"/>
          <w:sz w:val="24"/>
          <w:szCs w:val="24"/>
          <w:lang w:val="mn-MN"/>
        </w:rPr>
        <w:t>ИТХ-ын төлөөлөгчдийн хуулиар олгогдсон эрхийн хэрэгжил</w:t>
      </w:r>
      <w:r>
        <w:rPr>
          <w:rFonts w:ascii="Arial" w:hAnsi="Arial" w:cs="Arial"/>
          <w:sz w:val="24"/>
          <w:szCs w:val="24"/>
          <w:lang w:val="mn-MN"/>
        </w:rPr>
        <w:t xml:space="preserve">т, хариуцлагын тогтолцоо сайжрах байдал бий болж төлөөллийн ардчилал хөгжих боломж дээшилсэн. </w:t>
      </w:r>
    </w:p>
    <w:p w:rsidR="005969A5" w:rsidRPr="00FF30AC" w:rsidRDefault="005969A5" w:rsidP="005969A5">
      <w:pPr>
        <w:spacing w:after="0"/>
        <w:ind w:firstLine="426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6.</w:t>
      </w:r>
      <w:r w:rsidRPr="00FF30AC">
        <w:rPr>
          <w:rFonts w:ascii="Arial" w:hAnsi="Arial" w:cs="Arial"/>
          <w:sz w:val="24"/>
          <w:szCs w:val="24"/>
          <w:lang w:val="mn-MN"/>
        </w:rPr>
        <w:t>Нутгийн өөрөө удир</w:t>
      </w:r>
      <w:r>
        <w:rPr>
          <w:rFonts w:ascii="Arial" w:hAnsi="Arial" w:cs="Arial"/>
          <w:sz w:val="24"/>
          <w:szCs w:val="24"/>
          <w:lang w:val="mn-MN"/>
        </w:rPr>
        <w:t>дах байгууллагын чадавх бэхжин төлөвшихөд үр дүн, ач холбогдол өгсөн.</w:t>
      </w:r>
    </w:p>
    <w:p w:rsidR="005969A5" w:rsidRDefault="005969A5" w:rsidP="005969A5">
      <w:pPr>
        <w:spacing w:after="0"/>
        <w:ind w:left="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7.</w:t>
      </w:r>
      <w:r w:rsidRPr="00FF30AC">
        <w:rPr>
          <w:rFonts w:ascii="Arial" w:hAnsi="Arial" w:cs="Arial"/>
          <w:sz w:val="24"/>
          <w:szCs w:val="24"/>
          <w:lang w:val="mn-MN"/>
        </w:rPr>
        <w:t>Орон нутгийн хө</w:t>
      </w:r>
      <w:r>
        <w:rPr>
          <w:rFonts w:ascii="Arial" w:hAnsi="Arial" w:cs="Arial"/>
          <w:sz w:val="24"/>
          <w:szCs w:val="24"/>
          <w:lang w:val="mn-MN"/>
        </w:rPr>
        <w:t>гжил, дэвшил, нутгийн өөрөө удирдах байгууллагын үйл ажиллагаанд оролцох иргэдийн оролцоо, санал санаачилга идэвхжсэн.</w:t>
      </w:r>
    </w:p>
    <w:p w:rsidR="005969A5" w:rsidRDefault="005969A5" w:rsidP="005969A5">
      <w:pPr>
        <w:spacing w:after="0"/>
        <w:ind w:left="360"/>
        <w:jc w:val="both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/Төслийн хүрээнд зохион байгуулсан </w:t>
      </w:r>
      <w:r w:rsidR="00FB3DC1">
        <w:rPr>
          <w:rFonts w:ascii="Arial" w:hAnsi="Arial" w:cs="Arial"/>
          <w:sz w:val="24"/>
          <w:szCs w:val="24"/>
          <w:lang w:val="mn-MN"/>
        </w:rPr>
        <w:t>ажлын товч зурагжуулсан тайлан, санхүүжилтийн зардлын товчоог тайланд хавсаргав. /</w:t>
      </w:r>
    </w:p>
    <w:p w:rsidR="00FB3DC1" w:rsidRDefault="00FB3DC1" w:rsidP="005969A5">
      <w:pPr>
        <w:spacing w:after="0"/>
        <w:ind w:left="360"/>
        <w:jc w:val="both"/>
        <w:rPr>
          <w:rFonts w:ascii="Arial" w:hAnsi="Arial" w:cs="Arial"/>
          <w:sz w:val="24"/>
          <w:szCs w:val="24"/>
          <w:lang w:val="mn-MN"/>
        </w:rPr>
      </w:pPr>
    </w:p>
    <w:p w:rsidR="00FB3DC1" w:rsidRDefault="00FB3DC1" w:rsidP="00FB3DC1">
      <w:pPr>
        <w:spacing w:after="0"/>
        <w:ind w:left="36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ИТХ-ын Тэргүүлэгчдийн нарийн бичгийн дарга             Ц.Бямбадорж</w:t>
      </w:r>
    </w:p>
    <w:p w:rsidR="00FB3DC1" w:rsidRDefault="00FB3DC1" w:rsidP="00FB3DC1">
      <w:pPr>
        <w:spacing w:after="0"/>
        <w:ind w:left="36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Нягтлан бодогч               М.Энхбат</w:t>
      </w:r>
    </w:p>
    <w:p w:rsidR="005969A5" w:rsidRDefault="005969A5" w:rsidP="005969A5">
      <w:pPr>
        <w:pStyle w:val="ListParagraph"/>
        <w:spacing w:after="0" w:line="360" w:lineRule="auto"/>
        <w:ind w:left="0" w:firstLine="567"/>
        <w:jc w:val="both"/>
        <w:rPr>
          <w:rFonts w:ascii="Arial" w:hAnsi="Arial" w:cs="Arial"/>
          <w:sz w:val="24"/>
          <w:szCs w:val="24"/>
          <w:lang w:val="mn-MN"/>
        </w:rPr>
      </w:pPr>
    </w:p>
    <w:p w:rsidR="007F60D5" w:rsidRDefault="00FF62AB" w:rsidP="00FF62AB">
      <w:pPr>
        <w:pStyle w:val="ListParagraph"/>
        <w:spacing w:after="0"/>
        <w:ind w:left="0" w:firstLine="567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 xml:space="preserve">Төслийн санхүүжилтийн зарцуулалтын товч танилцуулга </w:t>
      </w:r>
    </w:p>
    <w:p w:rsidR="007F60D5" w:rsidRDefault="007F60D5" w:rsidP="009905F3">
      <w:pPr>
        <w:pStyle w:val="ListParagraph"/>
        <w:spacing w:after="0"/>
        <w:ind w:left="0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2016.01.20</w:t>
      </w:r>
    </w:p>
    <w:p w:rsidR="007F60D5" w:rsidRDefault="007F60D5" w:rsidP="007F60D5">
      <w:pPr>
        <w:pStyle w:val="ListParagraph"/>
        <w:spacing w:after="0"/>
        <w:ind w:left="0"/>
        <w:rPr>
          <w:rFonts w:ascii="Arial" w:hAnsi="Arial" w:cs="Arial"/>
          <w:lang w:val="mn-MN"/>
        </w:rPr>
      </w:pPr>
    </w:p>
    <w:p w:rsidR="007F60D5" w:rsidRPr="00F02EA4" w:rsidRDefault="007F60D5" w:rsidP="007F60D5">
      <w:pPr>
        <w:pStyle w:val="ListParagraph"/>
        <w:spacing w:after="0"/>
        <w:ind w:left="0"/>
        <w:rPr>
          <w:rFonts w:ascii="Arial" w:hAnsi="Arial" w:cs="Arial"/>
          <w:lang w:val="mn-MN"/>
        </w:rPr>
      </w:pPr>
    </w:p>
    <w:p w:rsidR="007F60D5" w:rsidRPr="00F02EA4" w:rsidRDefault="007F60D5" w:rsidP="007F60D5">
      <w:pPr>
        <w:pStyle w:val="ListParagraph"/>
        <w:spacing w:after="0"/>
        <w:ind w:left="0"/>
        <w:jc w:val="both"/>
        <w:rPr>
          <w:rFonts w:ascii="Arial" w:hAnsi="Arial" w:cs="Arial"/>
          <w:b/>
          <w:lang w:val="mn-MN"/>
        </w:rPr>
      </w:pPr>
      <w:r w:rsidRPr="00F02EA4">
        <w:rPr>
          <w:rFonts w:ascii="Arial" w:hAnsi="Arial" w:cs="Arial"/>
          <w:b/>
          <w:lang w:val="mn-MN"/>
        </w:rPr>
        <w:t xml:space="preserve">Тээвэр шатахууны зардалд- 584.6 мян /төг           /548697төгрөг/  </w:t>
      </w:r>
    </w:p>
    <w:p w:rsidR="007F60D5" w:rsidRPr="00F02EA4" w:rsidRDefault="007F60D5" w:rsidP="007F60D5">
      <w:pPr>
        <w:pStyle w:val="ListParagraph"/>
        <w:numPr>
          <w:ilvl w:val="0"/>
          <w:numId w:val="8"/>
        </w:numPr>
        <w:spacing w:after="0"/>
        <w:ind w:left="0" w:firstLine="142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 xml:space="preserve">Санал асуулга авах ажлаар хөдөөгийн 4 багт ажиллахад  зарцуулсан бензиний зардал-314797 төгрөг </w:t>
      </w:r>
    </w:p>
    <w:p w:rsidR="007F60D5" w:rsidRPr="00F02EA4" w:rsidRDefault="007F60D5" w:rsidP="007F60D5">
      <w:pPr>
        <w:pStyle w:val="ListParagraph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Төслийн нээлт, багийн ИНХ, хэлэлцүүлгийн ажлаар хөдөөгийн 3 багийн төвд очих бензиний зардал-85000 төгрөг</w:t>
      </w:r>
    </w:p>
    <w:p w:rsidR="007F60D5" w:rsidRPr="00F02EA4" w:rsidRDefault="007F60D5" w:rsidP="007F60D5">
      <w:pPr>
        <w:pStyle w:val="ListParagraph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Сургагч багшийн аймгаас авчирч сургалт хийлгэхэд ирж очих тэвэр шатахууны зардал-103000 төгрөг</w:t>
      </w:r>
    </w:p>
    <w:p w:rsidR="007F60D5" w:rsidRPr="00F02EA4" w:rsidRDefault="007F60D5" w:rsidP="007F60D5">
      <w:pPr>
        <w:pStyle w:val="ListParagraph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Хэлэлцүүлэг-2 оролцогч багийн Иргэний зөвлөлийн хөдөөгийн 9 иргэний бензиний зардал-45900 төгрөг</w:t>
      </w:r>
    </w:p>
    <w:p w:rsidR="007F60D5" w:rsidRPr="00F02EA4" w:rsidRDefault="007F60D5" w:rsidP="007F60D5">
      <w:pPr>
        <w:pStyle w:val="ListParagraph"/>
        <w:spacing w:after="0"/>
        <w:ind w:left="0"/>
        <w:jc w:val="both"/>
        <w:rPr>
          <w:rFonts w:ascii="Arial" w:hAnsi="Arial" w:cs="Arial"/>
          <w:b/>
          <w:lang w:val="mn-MN"/>
        </w:rPr>
      </w:pPr>
      <w:r w:rsidRPr="00F02EA4">
        <w:rPr>
          <w:rFonts w:ascii="Arial" w:hAnsi="Arial" w:cs="Arial"/>
          <w:b/>
          <w:lang w:val="mn-MN"/>
        </w:rPr>
        <w:t>Бичиг хэргийн зардалд-281400  мян/төг   Үүнд:</w:t>
      </w:r>
    </w:p>
    <w:p w:rsidR="007F60D5" w:rsidRPr="00F02EA4" w:rsidRDefault="007F60D5" w:rsidP="007F60D5">
      <w:pPr>
        <w:pStyle w:val="ListParagraph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Принтерийн хор 2ш* 55000=110.0 мян/төг</w:t>
      </w:r>
    </w:p>
    <w:p w:rsidR="007F60D5" w:rsidRPr="00F02EA4" w:rsidRDefault="007F60D5" w:rsidP="007F60D5">
      <w:pPr>
        <w:pStyle w:val="ListParagraph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Принтерийн хор 2ш*60000= 120.0 мян/төг</w:t>
      </w:r>
    </w:p>
    <w:p w:rsidR="007F60D5" w:rsidRPr="00F02EA4" w:rsidRDefault="007F60D5" w:rsidP="007F60D5">
      <w:pPr>
        <w:pStyle w:val="ListParagraph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Бичгийн цаасны үнэ 3ш*9300=27.9 мян/төг</w:t>
      </w:r>
    </w:p>
    <w:p w:rsidR="007F60D5" w:rsidRPr="00F02EA4" w:rsidRDefault="007F60D5" w:rsidP="007F60D5">
      <w:pPr>
        <w:pStyle w:val="ListParagraph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Бичиг хэргийн материал-23.5 мян/төг</w:t>
      </w:r>
    </w:p>
    <w:p w:rsidR="007F60D5" w:rsidRPr="00F02EA4" w:rsidRDefault="007F60D5" w:rsidP="007F60D5">
      <w:pPr>
        <w:pStyle w:val="ListParagraph"/>
        <w:spacing w:after="0"/>
        <w:ind w:left="0"/>
        <w:jc w:val="both"/>
        <w:rPr>
          <w:rFonts w:ascii="Arial" w:hAnsi="Arial" w:cs="Arial"/>
          <w:b/>
          <w:lang w:val="mn-MN"/>
        </w:rPr>
      </w:pPr>
      <w:r w:rsidRPr="00F02EA4">
        <w:rPr>
          <w:rFonts w:ascii="Arial" w:hAnsi="Arial" w:cs="Arial"/>
          <w:b/>
          <w:lang w:val="mn-MN"/>
        </w:rPr>
        <w:t>Хоол, цайны зардалд- 857.9  мян/төг      Үүнд:</w:t>
      </w:r>
    </w:p>
    <w:p w:rsidR="007F60D5" w:rsidRPr="00F02EA4" w:rsidRDefault="007F60D5" w:rsidP="007F60D5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Хэлэлцүүлэг-1 оролцогчдын цайны зардал-300.0 мян/төг</w:t>
      </w:r>
    </w:p>
    <w:p w:rsidR="007F60D5" w:rsidRPr="00F02EA4" w:rsidRDefault="007F60D5" w:rsidP="007F60D5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Хэлэлцүүлэг-2 оролцогчдын цайны зардал-60.0 мян/төг</w:t>
      </w:r>
    </w:p>
    <w:p w:rsidR="007F60D5" w:rsidRPr="00F02EA4" w:rsidRDefault="007F60D5" w:rsidP="007F60D5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Төслийн багийн гишүүдийн хоолны зардал-139.1 мян төг</w:t>
      </w:r>
    </w:p>
    <w:p w:rsidR="007F60D5" w:rsidRPr="00F02EA4" w:rsidRDefault="007F60D5" w:rsidP="007F60D5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Иргэний зөвлөлийн гишүүдийн сургалтын хоолны зардал-134.4 мян/төг</w:t>
      </w:r>
    </w:p>
    <w:p w:rsidR="007F60D5" w:rsidRPr="00F02EA4" w:rsidRDefault="007F60D5" w:rsidP="007F60D5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Сургагч багш, жолоочийн хоолны зардал-14.4 мян/төг</w:t>
      </w:r>
    </w:p>
    <w:p w:rsidR="007F60D5" w:rsidRPr="00F02EA4" w:rsidRDefault="007F60D5" w:rsidP="007F60D5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ИТХ-ын хурлын төлөөлөгчдийн хоолны зардал-60.0 мян/төг</w:t>
      </w:r>
    </w:p>
    <w:p w:rsidR="007F60D5" w:rsidRPr="00F02EA4" w:rsidRDefault="007F60D5" w:rsidP="007F60D5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Аймгийн сургалтанд оролцогчдын хоолны зардал-150.0мян/төг</w:t>
      </w:r>
    </w:p>
    <w:p w:rsidR="007F60D5" w:rsidRPr="00F02EA4" w:rsidRDefault="007F60D5" w:rsidP="007F60D5">
      <w:pPr>
        <w:pStyle w:val="ListParagraph"/>
        <w:spacing w:after="0"/>
        <w:ind w:left="0"/>
        <w:jc w:val="both"/>
        <w:rPr>
          <w:rFonts w:ascii="Arial" w:hAnsi="Arial" w:cs="Arial"/>
          <w:b/>
          <w:lang w:val="mn-MN"/>
        </w:rPr>
      </w:pPr>
      <w:r w:rsidRPr="00F02EA4">
        <w:rPr>
          <w:rFonts w:ascii="Arial" w:hAnsi="Arial" w:cs="Arial"/>
          <w:b/>
          <w:lang w:val="mn-MN"/>
        </w:rPr>
        <w:t>Хэвлэмэл материалын зардалд-  1442.0   мян/төг  /1442003 төгрөг/   Үүнд:</w:t>
      </w:r>
    </w:p>
    <w:p w:rsidR="007F60D5" w:rsidRPr="00F02EA4" w:rsidRDefault="007F60D5" w:rsidP="007F60D5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Төслийн нээлт, танилцуулгын болон хэлэлцүүлгийн хулдаасан самбарын үнэ 2ш*30000=60.0 мян/төг</w:t>
      </w:r>
    </w:p>
    <w:p w:rsidR="007F60D5" w:rsidRPr="00F02EA4" w:rsidRDefault="007F60D5" w:rsidP="007F60D5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3 багийн Иргэний танхимын хаяг 3ш*10000=30.0 мян/төг</w:t>
      </w:r>
    </w:p>
    <w:p w:rsidR="007F60D5" w:rsidRPr="00F02EA4" w:rsidRDefault="007F60D5" w:rsidP="007F60D5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5 багийн санал хүсэлтийн хайрцгийн үнэ 5ш*25000= 125.0 мян/төг</w:t>
      </w:r>
    </w:p>
    <w:p w:rsidR="007F60D5" w:rsidRPr="00F02EA4" w:rsidRDefault="007F60D5" w:rsidP="007F60D5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5 багт хийлгэсэн 5 ширхэг хулдаасан самбар, 17 ширхэг суртачлилгаа, мэдээллийн самбарын үнэ 602.0 мян/төг</w:t>
      </w:r>
    </w:p>
    <w:p w:rsidR="007F60D5" w:rsidRPr="00F02EA4" w:rsidRDefault="007F60D5" w:rsidP="007F60D5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Айл өрхөд тараасан брошуурын үнэ 400ш*500 =200.0 мян/төг</w:t>
      </w:r>
    </w:p>
    <w:p w:rsidR="007F60D5" w:rsidRPr="00F02EA4" w:rsidRDefault="007F60D5" w:rsidP="007F60D5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Улаанбаатар хот руу семинарт хийлгэсэн товхимолын үнэ 35ш*2000=70.0мян/төг</w:t>
      </w:r>
    </w:p>
    <w:p w:rsidR="007F60D5" w:rsidRPr="00F02EA4" w:rsidRDefault="007F60D5" w:rsidP="007F60D5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Иргэдэд тараах туршлагын товхимолын үнэ 205ш*1600=328.0 мян төг</w:t>
      </w:r>
    </w:p>
    <w:p w:rsidR="007F60D5" w:rsidRPr="00F02EA4" w:rsidRDefault="007F60D5" w:rsidP="007F60D5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Иргэний оролцооны идэвхжүүлэгчийн сертификатын үнэ 30ш*900=27.0 мян/төг</w:t>
      </w:r>
    </w:p>
    <w:p w:rsidR="007F60D5" w:rsidRPr="00F02EA4" w:rsidRDefault="007F60D5" w:rsidP="007F60D5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 xml:space="preserve">Үний зөрүү 3 төг </w:t>
      </w:r>
    </w:p>
    <w:p w:rsidR="007F60D5" w:rsidRPr="00F02EA4" w:rsidRDefault="007F60D5" w:rsidP="007F60D5">
      <w:pPr>
        <w:pStyle w:val="ListParagraph"/>
        <w:spacing w:after="0"/>
        <w:ind w:left="0"/>
        <w:jc w:val="both"/>
        <w:rPr>
          <w:rFonts w:ascii="Arial" w:hAnsi="Arial" w:cs="Arial"/>
          <w:b/>
          <w:lang w:val="mn-MN"/>
        </w:rPr>
      </w:pPr>
      <w:r w:rsidRPr="00F02EA4">
        <w:rPr>
          <w:rFonts w:ascii="Arial" w:hAnsi="Arial" w:cs="Arial"/>
          <w:b/>
          <w:lang w:val="mn-MN"/>
        </w:rPr>
        <w:t>Шуудан холбооны зардалд-30.0 мян/төг  Үүнд:</w:t>
      </w:r>
    </w:p>
    <w:p w:rsidR="007F60D5" w:rsidRPr="00F02EA4" w:rsidRDefault="007F60D5" w:rsidP="007F60D5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Ажлын хэсгийн ярианы зардал -30.0мян/төг</w:t>
      </w:r>
    </w:p>
    <w:p w:rsidR="007F60D5" w:rsidRPr="00F02EA4" w:rsidRDefault="007F60D5" w:rsidP="007F60D5">
      <w:pPr>
        <w:pStyle w:val="ListParagraph"/>
        <w:spacing w:after="0"/>
        <w:ind w:left="0"/>
        <w:jc w:val="both"/>
        <w:rPr>
          <w:rFonts w:ascii="Arial" w:hAnsi="Arial" w:cs="Arial"/>
          <w:b/>
          <w:lang w:val="mn-MN"/>
        </w:rPr>
      </w:pPr>
      <w:r w:rsidRPr="00F02EA4">
        <w:rPr>
          <w:rFonts w:ascii="Arial" w:hAnsi="Arial" w:cs="Arial"/>
          <w:b/>
          <w:lang w:val="mn-MN"/>
        </w:rPr>
        <w:t xml:space="preserve">Урамшууллын зардалд- 440.0 мян/төг   Үүнд: </w:t>
      </w:r>
    </w:p>
    <w:p w:rsidR="007F60D5" w:rsidRPr="00F02EA4" w:rsidRDefault="007F60D5" w:rsidP="007F60D5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Ажлын хэсгийн ахлагч, гишүүдийн урамшилд -190.0 мян/төг</w:t>
      </w:r>
    </w:p>
    <w:p w:rsidR="007F60D5" w:rsidRPr="00F02EA4" w:rsidRDefault="007F60D5" w:rsidP="007F60D5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Сургагч 2 багшийн хөлс-175.0</w:t>
      </w:r>
    </w:p>
    <w:p w:rsidR="007F60D5" w:rsidRPr="00F02EA4" w:rsidRDefault="007F60D5" w:rsidP="007F60D5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Жолоочийн томилолтын зардалд- 25.0</w:t>
      </w:r>
    </w:p>
    <w:p w:rsidR="007F60D5" w:rsidRDefault="007F60D5" w:rsidP="007F60D5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F02EA4">
        <w:rPr>
          <w:rFonts w:ascii="Arial" w:hAnsi="Arial" w:cs="Arial"/>
          <w:lang w:val="mn-MN"/>
        </w:rPr>
        <w:t>Төслийн ажилд үр дүнтэй оролцсон 2 хүний урамшил-50.0</w:t>
      </w:r>
    </w:p>
    <w:p w:rsidR="007F60D5" w:rsidRDefault="007F60D5" w:rsidP="007F60D5">
      <w:pPr>
        <w:pStyle w:val="ListParagraph"/>
        <w:spacing w:after="0"/>
        <w:ind w:left="0"/>
        <w:jc w:val="both"/>
        <w:rPr>
          <w:rFonts w:ascii="Arial" w:hAnsi="Arial" w:cs="Arial"/>
          <w:lang w:val="mn-MN"/>
        </w:rPr>
      </w:pPr>
      <w:r>
        <w:rPr>
          <w:rFonts w:ascii="Arial" w:hAnsi="Arial" w:cs="Arial"/>
          <w:lang w:val="mn-MN"/>
        </w:rPr>
        <w:t xml:space="preserve"> Нийт дүн:3600.0 мян/</w:t>
      </w:r>
      <w:r w:rsidRPr="00F02EA4">
        <w:rPr>
          <w:rFonts w:ascii="Arial" w:hAnsi="Arial" w:cs="Arial"/>
          <w:lang w:val="mn-MN"/>
        </w:rPr>
        <w:t>төг</w:t>
      </w:r>
    </w:p>
    <w:p w:rsidR="009905F3" w:rsidRDefault="009905F3" w:rsidP="007F60D5">
      <w:pPr>
        <w:pStyle w:val="ListParagraph"/>
        <w:spacing w:after="0"/>
        <w:ind w:left="0"/>
        <w:jc w:val="both"/>
        <w:rPr>
          <w:rFonts w:ascii="Arial" w:hAnsi="Arial" w:cs="Arial"/>
          <w:lang w:val="mn-MN"/>
        </w:rPr>
      </w:pPr>
    </w:p>
    <w:p w:rsidR="009905F3" w:rsidRPr="00F02EA4" w:rsidRDefault="009905F3" w:rsidP="007F60D5">
      <w:pPr>
        <w:pStyle w:val="ListParagraph"/>
        <w:spacing w:after="0"/>
        <w:ind w:left="0"/>
        <w:jc w:val="both"/>
        <w:rPr>
          <w:rFonts w:ascii="Arial" w:hAnsi="Arial" w:cs="Arial"/>
          <w:lang w:val="mn-MN"/>
        </w:rPr>
      </w:pPr>
    </w:p>
    <w:p w:rsidR="00C36B71" w:rsidRDefault="00DD7AEB" w:rsidP="00F02EA4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lastRenderedPageBreak/>
        <w:t>ХӨВСГӨЛ АЙМГИЙН ТӨМӨРБУЛАГ СУМЫН</w:t>
      </w:r>
      <w:r w:rsidR="00F02EA4">
        <w:rPr>
          <w:rFonts w:ascii="Arial" w:hAnsi="Arial" w:cs="Arial"/>
          <w:sz w:val="24"/>
          <w:szCs w:val="24"/>
        </w:rPr>
        <w:t xml:space="preserve"> </w:t>
      </w:r>
      <w:r w:rsidR="00D84DC9">
        <w:rPr>
          <w:rFonts w:ascii="Arial" w:hAnsi="Arial" w:cs="Arial"/>
          <w:sz w:val="24"/>
          <w:szCs w:val="24"/>
          <w:lang w:val="mn-MN"/>
        </w:rPr>
        <w:t>ИТХ-ЫН “НӨУБ-ЫН ЧАДАВХЫ</w:t>
      </w:r>
      <w:r>
        <w:rPr>
          <w:rFonts w:ascii="Arial" w:hAnsi="Arial" w:cs="Arial"/>
          <w:sz w:val="24"/>
          <w:szCs w:val="24"/>
          <w:lang w:val="mn-MN"/>
        </w:rPr>
        <w:t xml:space="preserve">Г БЭХЖҮҮЛЭХ НЬ”ТӨСЛИЙН САНХҮҮЖИЛТИЙН </w:t>
      </w:r>
      <w:r w:rsidR="00C36B71">
        <w:rPr>
          <w:rFonts w:ascii="Arial" w:hAnsi="Arial" w:cs="Arial"/>
          <w:sz w:val="24"/>
          <w:szCs w:val="24"/>
          <w:lang w:val="mn-MN"/>
        </w:rPr>
        <w:t xml:space="preserve"> ЗАРДЛЫН</w:t>
      </w:r>
    </w:p>
    <w:p w:rsidR="00DD7AEB" w:rsidRDefault="00C36B71" w:rsidP="00DD7AEB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 xml:space="preserve">ЗАРЦУУЛАЛТЫН </w:t>
      </w:r>
      <w:r w:rsidR="00DD7AEB">
        <w:rPr>
          <w:rFonts w:ascii="Arial" w:hAnsi="Arial" w:cs="Arial"/>
          <w:sz w:val="24"/>
          <w:szCs w:val="24"/>
          <w:lang w:val="mn-MN"/>
        </w:rPr>
        <w:t>ТООЦОО:</w:t>
      </w:r>
    </w:p>
    <w:p w:rsidR="00DD7AEB" w:rsidRDefault="00C36B71" w:rsidP="00DD7AEB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  <w:lang w:val="mn-MN"/>
        </w:rPr>
      </w:pPr>
      <w:r>
        <w:rPr>
          <w:rFonts w:ascii="Arial" w:hAnsi="Arial" w:cs="Arial"/>
          <w:sz w:val="24"/>
          <w:szCs w:val="24"/>
          <w:lang w:val="mn-MN"/>
        </w:rPr>
        <w:t>2016.01.2</w:t>
      </w:r>
      <w:r w:rsidR="003C65D6">
        <w:rPr>
          <w:rFonts w:ascii="Arial" w:hAnsi="Arial" w:cs="Arial"/>
          <w:sz w:val="24"/>
          <w:szCs w:val="24"/>
          <w:lang w:val="mn-MN"/>
        </w:rPr>
        <w:t>0</w:t>
      </w:r>
      <w:r w:rsidR="00DD7AEB">
        <w:rPr>
          <w:rFonts w:ascii="Arial" w:hAnsi="Arial" w:cs="Arial"/>
          <w:sz w:val="24"/>
          <w:szCs w:val="24"/>
          <w:lang w:val="mn-MN"/>
        </w:rPr>
        <w:t xml:space="preserve">                                                                            </w:t>
      </w:r>
      <w:r w:rsidR="003C65D6">
        <w:rPr>
          <w:rFonts w:ascii="Arial" w:hAnsi="Arial" w:cs="Arial"/>
          <w:sz w:val="24"/>
          <w:szCs w:val="24"/>
          <w:lang w:val="mn-MN"/>
        </w:rPr>
        <w:t xml:space="preserve">                            </w:t>
      </w:r>
      <w:r w:rsidR="00DD7AEB">
        <w:rPr>
          <w:rFonts w:ascii="Arial" w:hAnsi="Arial" w:cs="Arial"/>
          <w:sz w:val="24"/>
          <w:szCs w:val="24"/>
          <w:lang w:val="mn-MN"/>
        </w:rPr>
        <w:t xml:space="preserve">   Мян /төг</w:t>
      </w:r>
    </w:p>
    <w:tbl>
      <w:tblPr>
        <w:tblStyle w:val="TableGrid"/>
        <w:tblW w:w="0" w:type="auto"/>
        <w:tblLook w:val="04A0"/>
      </w:tblPr>
      <w:tblGrid>
        <w:gridCol w:w="550"/>
        <w:gridCol w:w="2960"/>
        <w:gridCol w:w="4399"/>
        <w:gridCol w:w="1664"/>
      </w:tblGrid>
      <w:tr w:rsidR="00DD7AEB" w:rsidTr="00BF568B">
        <w:tc>
          <w:tcPr>
            <w:tcW w:w="550" w:type="dxa"/>
          </w:tcPr>
          <w:p w:rsidR="00DD7AEB" w:rsidRPr="0062318E" w:rsidRDefault="00DD7AEB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2318E">
              <w:rPr>
                <w:rFonts w:ascii="Arial" w:hAnsi="Arial" w:cs="Arial"/>
                <w:sz w:val="24"/>
                <w:szCs w:val="24"/>
                <w:lang w:val="mn-MN"/>
              </w:rPr>
              <w:t>№</w:t>
            </w:r>
          </w:p>
        </w:tc>
        <w:tc>
          <w:tcPr>
            <w:tcW w:w="2960" w:type="dxa"/>
          </w:tcPr>
          <w:p w:rsidR="00DD7AEB" w:rsidRPr="0062318E" w:rsidRDefault="00DD7AEB" w:rsidP="005D6F0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2318E">
              <w:rPr>
                <w:rFonts w:ascii="Arial" w:hAnsi="Arial" w:cs="Arial"/>
                <w:sz w:val="24"/>
                <w:szCs w:val="24"/>
                <w:lang w:val="mn-MN"/>
              </w:rPr>
              <w:t>Хэрэгжүүлэх үйл ажиллагаа</w:t>
            </w:r>
          </w:p>
        </w:tc>
        <w:tc>
          <w:tcPr>
            <w:tcW w:w="4399" w:type="dxa"/>
          </w:tcPr>
          <w:p w:rsidR="00DD7AEB" w:rsidRDefault="00DD7AEB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Зардлын задаргаа</w:t>
            </w:r>
          </w:p>
        </w:tc>
        <w:tc>
          <w:tcPr>
            <w:tcW w:w="1664" w:type="dxa"/>
          </w:tcPr>
          <w:p w:rsidR="00DD7AEB" w:rsidRDefault="00DD7AEB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Дүн </w:t>
            </w:r>
          </w:p>
        </w:tc>
      </w:tr>
      <w:tr w:rsidR="00DD7AEB" w:rsidTr="00BF568B">
        <w:tc>
          <w:tcPr>
            <w:tcW w:w="550" w:type="dxa"/>
          </w:tcPr>
          <w:p w:rsidR="00DD7AEB" w:rsidRPr="0062318E" w:rsidRDefault="00DD7AEB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</w:t>
            </w:r>
          </w:p>
        </w:tc>
        <w:tc>
          <w:tcPr>
            <w:tcW w:w="2960" w:type="dxa"/>
          </w:tcPr>
          <w:p w:rsidR="00DD7AEB" w:rsidRPr="0062318E" w:rsidRDefault="00DD7AEB" w:rsidP="005D6F0E">
            <w:pPr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2318E">
              <w:rPr>
                <w:rFonts w:ascii="Arial" w:hAnsi="Arial" w:cs="Arial"/>
                <w:sz w:val="24"/>
                <w:szCs w:val="24"/>
                <w:lang w:val="mn-MN"/>
              </w:rPr>
              <w:t xml:space="preserve">Төслийн нээлт </w:t>
            </w:r>
          </w:p>
        </w:tc>
        <w:tc>
          <w:tcPr>
            <w:tcW w:w="4399" w:type="dxa"/>
          </w:tcPr>
          <w:p w:rsidR="00DD7AEB" w:rsidRDefault="00DD7AEB" w:rsidP="00DD7AEB">
            <w:pPr>
              <w:pStyle w:val="ListParagraph"/>
              <w:numPr>
                <w:ilvl w:val="0"/>
                <w:numId w:val="1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Хэвлэмэл материал -30.0 /ананс/</w:t>
            </w:r>
          </w:p>
          <w:p w:rsidR="00DD7AEB" w:rsidRDefault="00DD7AEB" w:rsidP="00DD7AEB">
            <w:pPr>
              <w:pStyle w:val="ListParagraph"/>
              <w:numPr>
                <w:ilvl w:val="0"/>
                <w:numId w:val="1"/>
              </w:numPr>
              <w:ind w:left="-121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02DE0">
              <w:rPr>
                <w:rFonts w:ascii="Arial" w:hAnsi="Arial" w:cs="Arial"/>
                <w:sz w:val="24"/>
                <w:szCs w:val="24"/>
                <w:lang w:val="mn-MN"/>
              </w:rPr>
              <w:t xml:space="preserve">Тээвэр шатахуун-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85.0</w:t>
            </w:r>
          </w:p>
          <w:p w:rsidR="00DD7AEB" w:rsidRPr="00802DE0" w:rsidRDefault="00DD7AEB" w:rsidP="005D6F0E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02DE0">
              <w:rPr>
                <w:rFonts w:ascii="Arial" w:hAnsi="Arial" w:cs="Arial"/>
                <w:sz w:val="24"/>
                <w:szCs w:val="24"/>
                <w:lang w:val="mn-MN"/>
              </w:rPr>
              <w:t>50л*1700=85.0 /хөдөөгийн 3 багт очих/</w:t>
            </w:r>
          </w:p>
          <w:p w:rsidR="00DD7AEB" w:rsidRPr="0062318E" w:rsidRDefault="00DD7AEB" w:rsidP="00DD7AEB">
            <w:pPr>
              <w:pStyle w:val="ListParagraph"/>
              <w:numPr>
                <w:ilvl w:val="0"/>
                <w:numId w:val="1"/>
              </w:numPr>
              <w:ind w:left="-121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64" w:type="dxa"/>
          </w:tcPr>
          <w:p w:rsidR="00DD7AEB" w:rsidRDefault="00C36B71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115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.0</w:t>
            </w:r>
          </w:p>
        </w:tc>
      </w:tr>
      <w:tr w:rsidR="00DD7AEB" w:rsidTr="00BF568B">
        <w:trPr>
          <w:trHeight w:val="3110"/>
        </w:trPr>
        <w:tc>
          <w:tcPr>
            <w:tcW w:w="550" w:type="dxa"/>
          </w:tcPr>
          <w:p w:rsidR="00DD7AEB" w:rsidRPr="0062318E" w:rsidRDefault="00DD7AEB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2.</w:t>
            </w:r>
          </w:p>
        </w:tc>
        <w:tc>
          <w:tcPr>
            <w:tcW w:w="2960" w:type="dxa"/>
          </w:tcPr>
          <w:p w:rsidR="00DD7AEB" w:rsidRPr="0062318E" w:rsidRDefault="00DD7AEB" w:rsidP="005D6F0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2318E">
              <w:rPr>
                <w:rFonts w:ascii="Arial" w:hAnsi="Arial" w:cs="Arial"/>
                <w:sz w:val="24"/>
                <w:szCs w:val="24"/>
                <w:lang w:val="mn-MN"/>
              </w:rPr>
              <w:t>Санал асуулга, зохион байгуулах нэгтгэн боловсруулж, дүгнэлт гаргах</w:t>
            </w:r>
          </w:p>
        </w:tc>
        <w:tc>
          <w:tcPr>
            <w:tcW w:w="4399" w:type="dxa"/>
          </w:tcPr>
          <w:p w:rsidR="00C36B71" w:rsidRDefault="00803B42" w:rsidP="00DD7AEB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Тээвэр шатахуун-314.7</w:t>
            </w:r>
            <w:r w:rsidR="00C36B71">
              <w:rPr>
                <w:rFonts w:ascii="Arial" w:hAnsi="Arial" w:cs="Arial"/>
                <w:sz w:val="24"/>
                <w:szCs w:val="24"/>
                <w:lang w:val="mn-MN"/>
              </w:rPr>
              <w:t>97</w:t>
            </w:r>
          </w:p>
          <w:p w:rsidR="00DD7AEB" w:rsidRDefault="00DD7AEB" w:rsidP="00DD7AEB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/Хөдөөгийн 4 багийн айл өрхөөр явах 4*80.0= 320.0/</w:t>
            </w:r>
          </w:p>
          <w:p w:rsidR="00C36B71" w:rsidRDefault="00C36B71" w:rsidP="00DD7AEB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Хэвлэмэл материал 400*500=200.0</w:t>
            </w:r>
          </w:p>
          <w:p w:rsidR="00C36B71" w:rsidRDefault="00C36B71" w:rsidP="00DD7AEB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Төслийн багийн гишүүдийн хоолны зардал-54.6 </w:t>
            </w:r>
          </w:p>
          <w:p w:rsidR="00DD7AEB" w:rsidRDefault="00C36B71" w:rsidP="00DD7AEB">
            <w:pPr>
              <w:pStyle w:val="ListParagraph"/>
              <w:numPr>
                <w:ilvl w:val="0"/>
                <w:numId w:val="2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Бичиг хэрэг-197.9</w:t>
            </w:r>
          </w:p>
          <w:p w:rsidR="00C36B71" w:rsidRDefault="00DD7AEB" w:rsidP="005D6F0E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/хор авах 2*55.0=</w:t>
            </w:r>
            <w:r w:rsidR="00C36B71">
              <w:rPr>
                <w:rFonts w:ascii="Arial" w:hAnsi="Arial" w:cs="Arial"/>
                <w:sz w:val="24"/>
                <w:szCs w:val="24"/>
                <w:lang w:val="mn-MN"/>
              </w:rPr>
              <w:t>110.0</w:t>
            </w:r>
          </w:p>
          <w:p w:rsidR="00C36B71" w:rsidRDefault="00C36B71" w:rsidP="005D6F0E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1ш*60=60</w:t>
            </w:r>
          </w:p>
          <w:p w:rsidR="00DD7AEB" w:rsidRPr="00C36B71" w:rsidRDefault="00DD7AEB" w:rsidP="00C36B71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C36B71">
              <w:rPr>
                <w:rFonts w:ascii="Arial" w:hAnsi="Arial" w:cs="Arial"/>
                <w:sz w:val="24"/>
                <w:szCs w:val="24"/>
                <w:lang w:val="mn-MN"/>
              </w:rPr>
              <w:t>бичгийн цаас 3*9300=27.9</w:t>
            </w:r>
          </w:p>
        </w:tc>
        <w:tc>
          <w:tcPr>
            <w:tcW w:w="1664" w:type="dxa"/>
          </w:tcPr>
          <w:p w:rsidR="00C36B71" w:rsidRDefault="00803B42" w:rsidP="00C36B71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767.3</w:t>
            </w:r>
            <w:r w:rsidR="00C36B71">
              <w:rPr>
                <w:rFonts w:ascii="Arial" w:hAnsi="Arial" w:cs="Arial"/>
                <w:sz w:val="24"/>
                <w:szCs w:val="24"/>
                <w:lang w:val="mn-MN"/>
              </w:rPr>
              <w:t xml:space="preserve"> мян/төг</w:t>
            </w:r>
          </w:p>
          <w:p w:rsidR="00DD7AEB" w:rsidRDefault="00C757B9" w:rsidP="00C36B71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 </w:t>
            </w:r>
            <w:r w:rsidR="00C36B71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767297/</w:t>
            </w:r>
          </w:p>
        </w:tc>
      </w:tr>
      <w:tr w:rsidR="00DD7AEB" w:rsidTr="00BF568B">
        <w:tc>
          <w:tcPr>
            <w:tcW w:w="550" w:type="dxa"/>
          </w:tcPr>
          <w:p w:rsidR="00DD7AEB" w:rsidRPr="0062318E" w:rsidRDefault="00DD7AEB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</w:t>
            </w:r>
          </w:p>
        </w:tc>
        <w:tc>
          <w:tcPr>
            <w:tcW w:w="2960" w:type="dxa"/>
          </w:tcPr>
          <w:p w:rsidR="00DD7AEB" w:rsidRPr="00B55DCE" w:rsidRDefault="00DD7AEB" w:rsidP="005D6F0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55DCE">
              <w:rPr>
                <w:rFonts w:ascii="Arial" w:hAnsi="Arial" w:cs="Arial"/>
                <w:sz w:val="24"/>
                <w:szCs w:val="24"/>
                <w:lang w:val="mn-MN"/>
              </w:rPr>
              <w:t xml:space="preserve">Хэлэлцүүлэг-1 зохион байгуулах </w:t>
            </w:r>
          </w:p>
        </w:tc>
        <w:tc>
          <w:tcPr>
            <w:tcW w:w="4399" w:type="dxa"/>
          </w:tcPr>
          <w:p w:rsidR="00DD7AEB" w:rsidRPr="00802DE0" w:rsidRDefault="00DD7AEB" w:rsidP="00DD7AEB">
            <w:pPr>
              <w:pStyle w:val="ListParagraph"/>
              <w:numPr>
                <w:ilvl w:val="0"/>
                <w:numId w:val="1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02DE0">
              <w:rPr>
                <w:rFonts w:ascii="Arial" w:hAnsi="Arial" w:cs="Arial"/>
                <w:sz w:val="24"/>
                <w:szCs w:val="24"/>
                <w:lang w:val="mn-MN"/>
              </w:rPr>
              <w:t>Хэвлэмэл материал-</w:t>
            </w:r>
            <w:r w:rsidR="00C36B71">
              <w:rPr>
                <w:rFonts w:ascii="Arial" w:hAnsi="Arial" w:cs="Arial"/>
                <w:sz w:val="24"/>
                <w:szCs w:val="24"/>
                <w:lang w:val="mn-MN"/>
              </w:rPr>
              <w:t>30.0 мян/төг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165CDD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 w:rsidR="00C36B71">
              <w:rPr>
                <w:rFonts w:ascii="Arial" w:hAnsi="Arial" w:cs="Arial"/>
                <w:sz w:val="24"/>
                <w:szCs w:val="24"/>
                <w:lang w:val="mn-MN"/>
              </w:rPr>
              <w:t>аннос 1</w:t>
            </w:r>
            <w:r w:rsidRPr="00802DE0">
              <w:rPr>
                <w:rFonts w:ascii="Arial" w:hAnsi="Arial" w:cs="Arial"/>
                <w:sz w:val="24"/>
                <w:szCs w:val="24"/>
                <w:lang w:val="mn-MN"/>
              </w:rPr>
              <w:t>ш*30</w:t>
            </w:r>
            <w:r w:rsidR="00165CDD">
              <w:rPr>
                <w:rFonts w:ascii="Arial" w:hAnsi="Arial" w:cs="Arial"/>
                <w:sz w:val="24"/>
                <w:szCs w:val="24"/>
                <w:lang w:val="mn-MN"/>
              </w:rPr>
              <w:t>.0=30.0/</w:t>
            </w:r>
          </w:p>
          <w:p w:rsidR="00DD7AEB" w:rsidRDefault="00165CDD" w:rsidP="00DD7AEB">
            <w:pPr>
              <w:pStyle w:val="ListParagraph"/>
              <w:numPr>
                <w:ilvl w:val="0"/>
                <w:numId w:val="3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Урамшуулал-5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0.0</w:t>
            </w:r>
          </w:p>
          <w:p w:rsidR="00DD7AEB" w:rsidRDefault="00165CDD" w:rsidP="005D6F0E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/2*25.00=5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0.0 төслийн багийн гишүүдийн/</w:t>
            </w:r>
          </w:p>
          <w:p w:rsidR="00DD7AEB" w:rsidRDefault="00DD7AEB" w:rsidP="00DD7AEB">
            <w:pPr>
              <w:pStyle w:val="ListParagraph"/>
              <w:numPr>
                <w:ilvl w:val="0"/>
                <w:numId w:val="3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Цайны зардал-300.0</w:t>
            </w:r>
          </w:p>
          <w:p w:rsidR="00DD7AEB" w:rsidRPr="00802DE0" w:rsidRDefault="00DD7AEB" w:rsidP="005D6F0E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/Хэлэлцүүлэгт оролцогчдын 5 багт* 60хүн*1000=300.0</w:t>
            </w:r>
          </w:p>
        </w:tc>
        <w:tc>
          <w:tcPr>
            <w:tcW w:w="1664" w:type="dxa"/>
          </w:tcPr>
          <w:p w:rsidR="00DD7AEB" w:rsidRDefault="00165CDD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380.0 мян/төг</w:t>
            </w:r>
          </w:p>
        </w:tc>
      </w:tr>
      <w:tr w:rsidR="00DD7AEB" w:rsidTr="00BF568B">
        <w:tc>
          <w:tcPr>
            <w:tcW w:w="550" w:type="dxa"/>
          </w:tcPr>
          <w:p w:rsidR="00DD7AEB" w:rsidRPr="0062318E" w:rsidRDefault="00DD7AEB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4.</w:t>
            </w:r>
          </w:p>
        </w:tc>
        <w:tc>
          <w:tcPr>
            <w:tcW w:w="2960" w:type="dxa"/>
          </w:tcPr>
          <w:p w:rsidR="00DD7AEB" w:rsidRPr="00802DE0" w:rsidRDefault="00DD7AEB" w:rsidP="005D6F0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02DE0">
              <w:rPr>
                <w:rFonts w:ascii="Arial" w:hAnsi="Arial" w:cs="Arial"/>
                <w:sz w:val="24"/>
                <w:szCs w:val="24"/>
                <w:lang w:val="mn-MN"/>
              </w:rPr>
              <w:t>Сумын ИТХ-ын төлөөлөгчдийг ажлыг иргэдээс үнэлэх журам, маягт боловсруулах</w:t>
            </w:r>
          </w:p>
        </w:tc>
        <w:tc>
          <w:tcPr>
            <w:tcW w:w="4399" w:type="dxa"/>
          </w:tcPr>
          <w:p w:rsidR="00DD7AEB" w:rsidRDefault="00165CDD" w:rsidP="00DD7AEB">
            <w:pPr>
              <w:pStyle w:val="ListParagraph"/>
              <w:numPr>
                <w:ilvl w:val="0"/>
                <w:numId w:val="4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Хоолны зардал-84.5 мян/төг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</w:p>
          <w:p w:rsidR="00DD7AEB" w:rsidRDefault="00165CDD" w:rsidP="005D6F0E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/10*8450=84.5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 xml:space="preserve"> төслийн багийн гишүүдийн/</w:t>
            </w:r>
          </w:p>
          <w:p w:rsidR="00DD7AEB" w:rsidRDefault="00165CDD" w:rsidP="00DD7AEB">
            <w:pPr>
              <w:pStyle w:val="ListParagraph"/>
              <w:numPr>
                <w:ilvl w:val="0"/>
                <w:numId w:val="4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Урамшуулал -14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0.0</w:t>
            </w:r>
          </w:p>
          <w:p w:rsidR="00DD7AEB" w:rsidRDefault="00165CDD" w:rsidP="005D6F0E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/7*2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0000=70.0/</w:t>
            </w:r>
          </w:p>
          <w:p w:rsidR="00DD7AEB" w:rsidRDefault="00165CDD" w:rsidP="00DD7AEB">
            <w:pPr>
              <w:pStyle w:val="ListParagraph"/>
              <w:numPr>
                <w:ilvl w:val="0"/>
                <w:numId w:val="4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Шуудан холбоо-30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.0</w:t>
            </w:r>
          </w:p>
          <w:p w:rsidR="00DD7AEB" w:rsidRDefault="00165CDD" w:rsidP="00165CDD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/1*3000=30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төслийн багийн ахлагч/</w:t>
            </w:r>
          </w:p>
        </w:tc>
        <w:tc>
          <w:tcPr>
            <w:tcW w:w="1664" w:type="dxa"/>
          </w:tcPr>
          <w:p w:rsidR="00DD7AEB" w:rsidRDefault="00165CDD" w:rsidP="00165CDD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254.5 мян/төг</w:t>
            </w:r>
          </w:p>
        </w:tc>
      </w:tr>
      <w:tr w:rsidR="00DD7AEB" w:rsidTr="00BF568B">
        <w:tc>
          <w:tcPr>
            <w:tcW w:w="550" w:type="dxa"/>
          </w:tcPr>
          <w:p w:rsidR="00DD7AEB" w:rsidRPr="0062318E" w:rsidRDefault="00DD7AEB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5.</w:t>
            </w:r>
          </w:p>
        </w:tc>
        <w:tc>
          <w:tcPr>
            <w:tcW w:w="2960" w:type="dxa"/>
          </w:tcPr>
          <w:p w:rsidR="00DD7AEB" w:rsidRPr="00392425" w:rsidRDefault="00DD7AEB" w:rsidP="005D6F0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392425">
              <w:rPr>
                <w:rFonts w:ascii="Arial" w:hAnsi="Arial" w:cs="Arial"/>
                <w:sz w:val="24"/>
                <w:szCs w:val="24"/>
                <w:lang w:val="mn-MN"/>
              </w:rPr>
              <w:t>Багуудад Иргэний оролцооны танхим байгуулах</w:t>
            </w:r>
          </w:p>
        </w:tc>
        <w:tc>
          <w:tcPr>
            <w:tcW w:w="4399" w:type="dxa"/>
          </w:tcPr>
          <w:p w:rsidR="00165CDD" w:rsidRDefault="00DD7AEB" w:rsidP="00DD7AEB">
            <w:pPr>
              <w:pStyle w:val="ListParagraph"/>
              <w:numPr>
                <w:ilvl w:val="0"/>
                <w:numId w:val="5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802DE0">
              <w:rPr>
                <w:rFonts w:ascii="Arial" w:hAnsi="Arial" w:cs="Arial"/>
                <w:sz w:val="24"/>
                <w:szCs w:val="24"/>
                <w:lang w:val="mn-MN"/>
              </w:rPr>
              <w:t>Хэвлэмэл материал-</w:t>
            </w:r>
            <w:r w:rsidR="00165CDD">
              <w:rPr>
                <w:rFonts w:ascii="Arial" w:hAnsi="Arial" w:cs="Arial"/>
                <w:sz w:val="24"/>
                <w:szCs w:val="24"/>
                <w:lang w:val="mn-MN"/>
              </w:rPr>
              <w:t xml:space="preserve"> 757.0</w:t>
            </w:r>
          </w:p>
          <w:p w:rsidR="00DD7AEB" w:rsidRPr="00165CDD" w:rsidRDefault="00165CDD" w:rsidP="00165CDD">
            <w:pPr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65CDD">
              <w:rPr>
                <w:rFonts w:ascii="Arial" w:hAnsi="Arial" w:cs="Arial"/>
                <w:sz w:val="24"/>
                <w:szCs w:val="24"/>
                <w:lang w:val="mn-MN"/>
              </w:rPr>
              <w:t xml:space="preserve"> мян/төг</w:t>
            </w:r>
          </w:p>
          <w:p w:rsidR="00165CDD" w:rsidRDefault="00165CDD" w:rsidP="00165CD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 багт 17 ширхэг мэдээллийн самбар- 552</w:t>
            </w:r>
          </w:p>
          <w:p w:rsidR="00165CDD" w:rsidRPr="00165CDD" w:rsidRDefault="00165CDD" w:rsidP="00165CDD">
            <w:pPr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 ш хуладаасан самбар, 50.0</w:t>
            </w:r>
          </w:p>
          <w:p w:rsidR="00DD7AEB" w:rsidRDefault="00165CDD" w:rsidP="00165CDD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 багт хаяг хийлгэх-3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0.0 /иргэний оролцооны өрөөний/ , /5 багт санал хүс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элтийн болон хууль сурталчлах 5 ширхэг хайрцаг*25000=125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.0/</w:t>
            </w:r>
          </w:p>
        </w:tc>
        <w:tc>
          <w:tcPr>
            <w:tcW w:w="1664" w:type="dxa"/>
          </w:tcPr>
          <w:p w:rsidR="00DD7AEB" w:rsidRDefault="00165CDD" w:rsidP="008C1615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757.0 мян/төг</w:t>
            </w:r>
          </w:p>
        </w:tc>
      </w:tr>
      <w:tr w:rsidR="00DD7AEB" w:rsidTr="00BF568B">
        <w:tc>
          <w:tcPr>
            <w:tcW w:w="550" w:type="dxa"/>
          </w:tcPr>
          <w:p w:rsidR="00DD7AEB" w:rsidRDefault="00DD7AEB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</w:p>
        </w:tc>
        <w:tc>
          <w:tcPr>
            <w:tcW w:w="2960" w:type="dxa"/>
          </w:tcPr>
          <w:p w:rsidR="00DD7AEB" w:rsidRPr="00A02161" w:rsidRDefault="00DD7AEB" w:rsidP="005D6F0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A02161">
              <w:rPr>
                <w:rFonts w:ascii="Arial" w:hAnsi="Arial" w:cs="Arial"/>
                <w:sz w:val="24"/>
                <w:szCs w:val="24"/>
                <w:lang w:val="mn-MN"/>
              </w:rPr>
              <w:t xml:space="preserve">Хэлэлцүүлэг-2 зохион байгуулах </w:t>
            </w:r>
          </w:p>
        </w:tc>
        <w:tc>
          <w:tcPr>
            <w:tcW w:w="4399" w:type="dxa"/>
          </w:tcPr>
          <w:p w:rsidR="00DD7AEB" w:rsidRDefault="00DD7AEB" w:rsidP="006D5D2A">
            <w:pPr>
              <w:pStyle w:val="ListParagraph"/>
              <w:numPr>
                <w:ilvl w:val="0"/>
                <w:numId w:val="5"/>
              </w:numPr>
              <w:ind w:left="0" w:firstLine="21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Цайны </w:t>
            </w:r>
            <w:r w:rsidR="00C81B82">
              <w:rPr>
                <w:rFonts w:ascii="Arial" w:hAnsi="Arial" w:cs="Arial"/>
                <w:sz w:val="24"/>
                <w:szCs w:val="24"/>
                <w:lang w:val="mn-MN"/>
              </w:rPr>
              <w:t>зардал-6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0.0</w:t>
            </w:r>
          </w:p>
          <w:p w:rsidR="00DD7AEB" w:rsidRDefault="00C81B82" w:rsidP="005D6F0E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/30хүн* 2000=6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0.0 ундаа, пичень/</w:t>
            </w:r>
          </w:p>
          <w:p w:rsidR="00DD7AEB" w:rsidRPr="006D5D2A" w:rsidRDefault="006D5D2A" w:rsidP="006D5D2A">
            <w:pPr>
              <w:pStyle w:val="ListParagraph"/>
              <w:numPr>
                <w:ilvl w:val="0"/>
                <w:numId w:val="5"/>
              </w:numPr>
              <w:ind w:left="-121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D5D2A">
              <w:rPr>
                <w:rFonts w:ascii="Arial" w:hAnsi="Arial" w:cs="Arial"/>
                <w:sz w:val="24"/>
                <w:szCs w:val="24"/>
                <w:lang w:val="mn-MN"/>
              </w:rPr>
              <w:t>Тээвэр шатахууны зардал-9х*3л бензин</w:t>
            </w:r>
          </w:p>
          <w:p w:rsidR="006D5D2A" w:rsidRPr="00CF1D5B" w:rsidRDefault="006D5D2A" w:rsidP="005D6F0E">
            <w:pPr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27л*1700=45.9 мян/төг</w:t>
            </w:r>
          </w:p>
        </w:tc>
        <w:tc>
          <w:tcPr>
            <w:tcW w:w="1664" w:type="dxa"/>
          </w:tcPr>
          <w:p w:rsidR="00DD7AEB" w:rsidRDefault="006D5D2A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105.9 мян/төг</w:t>
            </w:r>
          </w:p>
        </w:tc>
      </w:tr>
      <w:tr w:rsidR="00DD7AEB" w:rsidTr="00BF568B">
        <w:tc>
          <w:tcPr>
            <w:tcW w:w="550" w:type="dxa"/>
          </w:tcPr>
          <w:p w:rsidR="00DD7AEB" w:rsidRDefault="00DD7AEB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lastRenderedPageBreak/>
              <w:t>7</w:t>
            </w:r>
          </w:p>
        </w:tc>
        <w:tc>
          <w:tcPr>
            <w:tcW w:w="2960" w:type="dxa"/>
          </w:tcPr>
          <w:p w:rsidR="00DD7AEB" w:rsidRPr="00BE191E" w:rsidRDefault="00DD7AEB" w:rsidP="005D6F0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E191E">
              <w:rPr>
                <w:rFonts w:ascii="Arial" w:hAnsi="Arial" w:cs="Arial"/>
                <w:sz w:val="24"/>
                <w:szCs w:val="24"/>
                <w:lang w:val="mn-MN"/>
              </w:rPr>
              <w:t>Сумын ИТХ-ын төлөөлөгчдийг ажлыг иргэдээс үнэлэх журам, маягт боловсруулах журмын төслийг багийн ИНХ-аар хэлэлцүүлэн сумын ИТХ-д хэлэлцүүлэхийг дэмжүүлэх</w:t>
            </w:r>
          </w:p>
        </w:tc>
        <w:tc>
          <w:tcPr>
            <w:tcW w:w="4399" w:type="dxa"/>
          </w:tcPr>
          <w:p w:rsidR="00DD7AEB" w:rsidRPr="00CF1D5B" w:rsidRDefault="00DD7AEB" w:rsidP="005D6F0E">
            <w:pPr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64" w:type="dxa"/>
          </w:tcPr>
          <w:p w:rsidR="00DD7AEB" w:rsidRDefault="006D5D2A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ИТХ-ын төсвөөс </w:t>
            </w:r>
          </w:p>
        </w:tc>
      </w:tr>
      <w:tr w:rsidR="00DD7AEB" w:rsidTr="00BF568B">
        <w:tc>
          <w:tcPr>
            <w:tcW w:w="550" w:type="dxa"/>
          </w:tcPr>
          <w:p w:rsidR="00DD7AEB" w:rsidRDefault="00DD7AEB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8.</w:t>
            </w:r>
          </w:p>
        </w:tc>
        <w:tc>
          <w:tcPr>
            <w:tcW w:w="2960" w:type="dxa"/>
          </w:tcPr>
          <w:p w:rsidR="00DD7AEB" w:rsidRPr="00BE191E" w:rsidRDefault="00DD7AEB" w:rsidP="005D6F0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BE191E">
              <w:rPr>
                <w:rFonts w:ascii="Arial" w:hAnsi="Arial" w:cs="Arial"/>
                <w:sz w:val="24"/>
                <w:szCs w:val="24"/>
                <w:lang w:val="mn-MN"/>
              </w:rPr>
              <w:t>Журам, маягтын төслийг ИТХ-ын хуралдаанаар хэлэлцүүлэн батлуулах</w:t>
            </w:r>
          </w:p>
        </w:tc>
        <w:tc>
          <w:tcPr>
            <w:tcW w:w="4399" w:type="dxa"/>
          </w:tcPr>
          <w:p w:rsidR="00DD7AEB" w:rsidRDefault="006D5D2A" w:rsidP="00DD7AEB">
            <w:pPr>
              <w:pStyle w:val="ListParagraph"/>
              <w:numPr>
                <w:ilvl w:val="0"/>
                <w:numId w:val="1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Хоолны зардал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-60.0</w:t>
            </w:r>
          </w:p>
          <w:p w:rsidR="00DD7AEB" w:rsidRDefault="006D5D2A" w:rsidP="005D6F0E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/20хүн*3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000=60.0</w:t>
            </w:r>
          </w:p>
          <w:p w:rsidR="00DD7AEB" w:rsidRPr="00802DE0" w:rsidRDefault="00DD7AEB" w:rsidP="005D6F0E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</w:p>
        </w:tc>
        <w:tc>
          <w:tcPr>
            <w:tcW w:w="1664" w:type="dxa"/>
          </w:tcPr>
          <w:p w:rsidR="00DD7AEB" w:rsidRDefault="006D5D2A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6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0.0</w:t>
            </w:r>
          </w:p>
        </w:tc>
      </w:tr>
      <w:tr w:rsidR="00DD7AEB" w:rsidTr="00BF568B">
        <w:tc>
          <w:tcPr>
            <w:tcW w:w="550" w:type="dxa"/>
          </w:tcPr>
          <w:p w:rsidR="00DD7AEB" w:rsidRDefault="00DD7AEB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9.</w:t>
            </w:r>
          </w:p>
        </w:tc>
        <w:tc>
          <w:tcPr>
            <w:tcW w:w="2960" w:type="dxa"/>
          </w:tcPr>
          <w:p w:rsidR="00DD7AEB" w:rsidRPr="00D70C75" w:rsidRDefault="00733FF6" w:rsidP="005D6F0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Иргэдийн оролцооны идэв</w:t>
            </w:r>
            <w:r w:rsidR="00DD7AEB" w:rsidRPr="00D70C75"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ж</w:t>
            </w:r>
            <w:r w:rsidR="00DD7AEB" w:rsidRPr="00D70C75">
              <w:rPr>
                <w:rFonts w:ascii="Arial" w:hAnsi="Arial" w:cs="Arial"/>
                <w:sz w:val="24"/>
                <w:szCs w:val="24"/>
                <w:lang w:val="mn-MN"/>
              </w:rPr>
              <w:t>үүлэгч бэлтгэх сургалт зохион байгуулах</w:t>
            </w:r>
          </w:p>
        </w:tc>
        <w:tc>
          <w:tcPr>
            <w:tcW w:w="4399" w:type="dxa"/>
          </w:tcPr>
          <w:p w:rsidR="00DD7AEB" w:rsidRDefault="006D5D2A" w:rsidP="00DD7AEB">
            <w:pPr>
              <w:pStyle w:val="ListParagraph"/>
              <w:numPr>
                <w:ilvl w:val="0"/>
                <w:numId w:val="1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Хэвлэмэл материал-27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.0</w:t>
            </w:r>
          </w:p>
          <w:p w:rsidR="00DD7AEB" w:rsidRDefault="006D5D2A" w:rsidP="005D6F0E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/3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 xml:space="preserve">хүнд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сертификат хийлгэх үнэ 30*900=27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.0/</w:t>
            </w:r>
          </w:p>
          <w:p w:rsidR="00DD7AEB" w:rsidRDefault="006D5D2A" w:rsidP="00DD7AEB">
            <w:pPr>
              <w:pStyle w:val="ListParagraph"/>
              <w:numPr>
                <w:ilvl w:val="0"/>
                <w:numId w:val="1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Тээвэр шатахуун-103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.0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мян/төг</w:t>
            </w:r>
          </w:p>
          <w:p w:rsidR="00DD7AEB" w:rsidRDefault="00DD7AEB" w:rsidP="005D6F0E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/аймгаас сургагч багшийн ирж буцах 2 талын унааны зардал/</w:t>
            </w:r>
          </w:p>
          <w:p w:rsidR="00DD7AEB" w:rsidRDefault="006D5D2A" w:rsidP="00DD7AEB">
            <w:pPr>
              <w:pStyle w:val="ListParagraph"/>
              <w:numPr>
                <w:ilvl w:val="0"/>
                <w:numId w:val="1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Бичиг хэрэг-23.5 мян/төг</w:t>
            </w:r>
          </w:p>
          <w:p w:rsidR="00DD7AEB" w:rsidRPr="006D5D2A" w:rsidRDefault="00DD7AEB" w:rsidP="006D5D2A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/сургалт</w:t>
            </w:r>
            <w:r w:rsidR="006D5D2A">
              <w:rPr>
                <w:rFonts w:ascii="Arial" w:hAnsi="Arial" w:cs="Arial"/>
                <w:sz w:val="24"/>
                <w:szCs w:val="24"/>
                <w:lang w:val="mn-MN"/>
              </w:rPr>
              <w:t xml:space="preserve">анд оролцогчдод өгөх дэвтэр бал 30*500=15.0 </w:t>
            </w:r>
            <w:r w:rsidRPr="006D5D2A">
              <w:rPr>
                <w:rFonts w:ascii="Arial" w:hAnsi="Arial" w:cs="Arial"/>
                <w:sz w:val="24"/>
                <w:szCs w:val="24"/>
                <w:lang w:val="mn-MN"/>
              </w:rPr>
              <w:t xml:space="preserve"> </w:t>
            </w:r>
            <w:r w:rsidR="006D5D2A">
              <w:rPr>
                <w:rFonts w:ascii="Arial" w:hAnsi="Arial" w:cs="Arial"/>
                <w:sz w:val="24"/>
                <w:szCs w:val="24"/>
                <w:lang w:val="mn-MN"/>
              </w:rPr>
              <w:t xml:space="preserve"> суралтын хэрэглэгдэхүүн </w:t>
            </w:r>
            <w:r w:rsidRPr="006D5D2A">
              <w:rPr>
                <w:rFonts w:ascii="Arial" w:hAnsi="Arial" w:cs="Arial"/>
                <w:sz w:val="24"/>
                <w:szCs w:val="24"/>
                <w:lang w:val="mn-MN"/>
              </w:rPr>
              <w:t>бусад</w:t>
            </w:r>
            <w:r w:rsidR="006D5D2A">
              <w:rPr>
                <w:rFonts w:ascii="Arial" w:hAnsi="Arial" w:cs="Arial"/>
                <w:sz w:val="24"/>
                <w:szCs w:val="24"/>
                <w:lang w:val="mn-MN"/>
              </w:rPr>
              <w:t xml:space="preserve"> зардал-8.5</w:t>
            </w:r>
            <w:r w:rsidRPr="006D5D2A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</w:p>
          <w:p w:rsidR="00DD7AEB" w:rsidRDefault="006D5D2A" w:rsidP="00DD7AEB">
            <w:pPr>
              <w:pStyle w:val="ListParagraph"/>
              <w:numPr>
                <w:ilvl w:val="0"/>
                <w:numId w:val="1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Хоолны зардал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148.8 мян/төг</w:t>
            </w:r>
          </w:p>
          <w:p w:rsidR="00DD7AEB" w:rsidRPr="00CF1D5B" w:rsidRDefault="00607ECF" w:rsidP="005D6F0E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/32 хүн *42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00=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134.4,   </w:t>
            </w:r>
            <w:r w:rsidR="00DD7AEB">
              <w:rPr>
                <w:rFonts w:ascii="Arial" w:hAnsi="Arial" w:cs="Arial"/>
                <w:sz w:val="24"/>
                <w:szCs w:val="24"/>
                <w:lang w:val="mn-MN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багш, жолооч 2*7200=14.</w:t>
            </w:r>
            <w:r w:rsidR="00DD7AEB" w:rsidRPr="00CF1D5B">
              <w:rPr>
                <w:rFonts w:ascii="Arial" w:hAnsi="Arial" w:cs="Arial"/>
                <w:sz w:val="24"/>
                <w:szCs w:val="24"/>
                <w:lang w:val="mn-MN"/>
              </w:rPr>
              <w:t>0/</w:t>
            </w:r>
          </w:p>
          <w:p w:rsidR="00DD7AEB" w:rsidRDefault="00DD7AEB" w:rsidP="00DD7AEB">
            <w:pPr>
              <w:pStyle w:val="ListParagraph"/>
              <w:numPr>
                <w:ilvl w:val="0"/>
                <w:numId w:val="1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Сургагч багшийн урамшил -175.0</w:t>
            </w:r>
          </w:p>
          <w:p w:rsidR="00DD7AEB" w:rsidRDefault="00DD7AEB" w:rsidP="005D6F0E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/175.0 /1цаг* 35000*5 цаг=175.0/</w:t>
            </w:r>
          </w:p>
          <w:p w:rsidR="00DD7AEB" w:rsidRDefault="00DD7AEB" w:rsidP="00DD7AEB">
            <w:pPr>
              <w:pStyle w:val="ListParagraph"/>
              <w:numPr>
                <w:ilvl w:val="0"/>
                <w:numId w:val="1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Жолоочийн томилолт 25.0</w:t>
            </w:r>
          </w:p>
        </w:tc>
        <w:tc>
          <w:tcPr>
            <w:tcW w:w="1664" w:type="dxa"/>
          </w:tcPr>
          <w:p w:rsidR="00DD7AEB" w:rsidRDefault="006D5D2A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502.3 мян/төг</w:t>
            </w:r>
          </w:p>
        </w:tc>
      </w:tr>
      <w:tr w:rsidR="00607ECF" w:rsidTr="00BF568B">
        <w:tc>
          <w:tcPr>
            <w:tcW w:w="550" w:type="dxa"/>
          </w:tcPr>
          <w:p w:rsidR="00607ECF" w:rsidRDefault="00607ECF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10.</w:t>
            </w:r>
          </w:p>
        </w:tc>
        <w:tc>
          <w:tcPr>
            <w:tcW w:w="2960" w:type="dxa"/>
          </w:tcPr>
          <w:p w:rsidR="00607ECF" w:rsidRPr="008503E5" w:rsidRDefault="00607ECF" w:rsidP="005D6F0E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134A27">
              <w:rPr>
                <w:rFonts w:ascii="Arial" w:hAnsi="Arial" w:cs="Arial"/>
                <w:sz w:val="24"/>
                <w:szCs w:val="24"/>
                <w:lang w:val="mn-MN"/>
              </w:rPr>
              <w:t>Төслийн ажлын үр дүнгийн талаар танилцуулгын товхимол бэлтгэж, орон нутгийн иргэд бусад аймаг сумдын хэмжээнд сурталчилах, түгээн дэлгэрүүлэх ажлыг хэрэгжүүлэ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х</w:t>
            </w:r>
          </w:p>
        </w:tc>
        <w:tc>
          <w:tcPr>
            <w:tcW w:w="4399" w:type="dxa"/>
          </w:tcPr>
          <w:p w:rsidR="00607ECF" w:rsidRDefault="00607ECF" w:rsidP="00607ECF">
            <w:pPr>
              <w:pStyle w:val="ListParagraph"/>
              <w:numPr>
                <w:ilvl w:val="0"/>
                <w:numId w:val="1"/>
              </w:numPr>
              <w:ind w:left="-121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7ECF">
              <w:rPr>
                <w:rFonts w:ascii="Arial" w:hAnsi="Arial" w:cs="Arial"/>
                <w:sz w:val="24"/>
                <w:szCs w:val="24"/>
                <w:lang w:val="mn-MN"/>
              </w:rPr>
              <w:t>Хэвлэмэл материал-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70.0 мян/төг</w:t>
            </w:r>
          </w:p>
          <w:p w:rsidR="00607ECF" w:rsidRDefault="00607ECF" w:rsidP="00607ECF">
            <w:pPr>
              <w:pStyle w:val="ListParagraph"/>
              <w:ind w:left="-121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УБ хот семинарт 35 ш </w:t>
            </w:r>
            <w:r w:rsidRPr="00607ECF">
              <w:rPr>
                <w:rFonts w:ascii="Arial" w:hAnsi="Arial" w:cs="Arial"/>
                <w:sz w:val="24"/>
                <w:szCs w:val="24"/>
                <w:lang w:val="mn-MN"/>
              </w:rPr>
              <w:t>туршлагын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товхимол* 2000=70.0/</w:t>
            </w:r>
          </w:p>
          <w:p w:rsidR="00607ECF" w:rsidRDefault="00607ECF" w:rsidP="00607ECF">
            <w:pPr>
              <w:pStyle w:val="ListParagraph"/>
              <w:numPr>
                <w:ilvl w:val="0"/>
                <w:numId w:val="1"/>
              </w:numPr>
              <w:ind w:left="-121" w:firstLine="21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Хоолны зардал-150.0 мян/төг</w:t>
            </w:r>
          </w:p>
          <w:p w:rsidR="00607ECF" w:rsidRDefault="00607ECF" w:rsidP="00607ECF">
            <w:pPr>
              <w:pStyle w:val="ListParagraph"/>
              <w:ind w:left="21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/Аймагт сумыдн ИТХ-ын дарга, н/б дарга нарт сургалт хийх хоолны зардал 30 хүн*5000=150.0/</w:t>
            </w:r>
          </w:p>
          <w:p w:rsidR="00607ECF" w:rsidRDefault="00607ECF" w:rsidP="00607ECF">
            <w:pPr>
              <w:pStyle w:val="ListParagraph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 w:rsidRPr="00607ECF">
              <w:rPr>
                <w:rFonts w:ascii="Arial" w:hAnsi="Arial" w:cs="Arial"/>
                <w:sz w:val="24"/>
                <w:szCs w:val="24"/>
                <w:lang w:val="mn-MN"/>
              </w:rPr>
              <w:t xml:space="preserve">Хэвлэмэл материал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-328.0 мян/төг</w:t>
            </w:r>
          </w:p>
          <w:p w:rsidR="00607ECF" w:rsidRPr="00607ECF" w:rsidRDefault="00607ECF" w:rsidP="00607ECF">
            <w:pPr>
              <w:pStyle w:val="ListParagraph"/>
              <w:ind w:left="0"/>
              <w:jc w:val="both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/ иргэдэд сурталчлах </w:t>
            </w:r>
            <w:r w:rsidRPr="00607ECF">
              <w:rPr>
                <w:rFonts w:ascii="Arial" w:hAnsi="Arial" w:cs="Arial"/>
                <w:sz w:val="24"/>
                <w:szCs w:val="24"/>
                <w:lang w:val="mn-MN"/>
              </w:rPr>
              <w:t xml:space="preserve">туршлагын </w:t>
            </w:r>
            <w:r>
              <w:rPr>
                <w:rFonts w:ascii="Arial" w:hAnsi="Arial" w:cs="Arial"/>
                <w:sz w:val="24"/>
                <w:szCs w:val="24"/>
                <w:lang w:val="mn-MN"/>
              </w:rPr>
              <w:t>товхимол 205ш*1600=328.0/</w:t>
            </w:r>
            <w:r w:rsidRPr="00607ECF">
              <w:rPr>
                <w:rFonts w:ascii="Arial" w:hAnsi="Arial" w:cs="Arial"/>
                <w:sz w:val="24"/>
                <w:szCs w:val="24"/>
                <w:lang w:val="mn-MN"/>
              </w:rPr>
              <w:t xml:space="preserve"> мян/төг</w:t>
            </w:r>
          </w:p>
          <w:p w:rsidR="00607ECF" w:rsidRDefault="00607ECF" w:rsidP="00607ECF">
            <w:pPr>
              <w:pStyle w:val="ListParagraph"/>
              <w:numPr>
                <w:ilvl w:val="0"/>
                <w:numId w:val="1"/>
              </w:numPr>
              <w:ind w:left="-108" w:firstLine="0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Урамшил-50.0 мян/төг</w:t>
            </w:r>
          </w:p>
          <w:p w:rsidR="00607ECF" w:rsidRPr="00802DE0" w:rsidRDefault="00607ECF" w:rsidP="00607ECF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/төслийн ажилд үр дүнтэй ажилласан 2хүн*25000=50.0/</w:t>
            </w:r>
          </w:p>
        </w:tc>
        <w:tc>
          <w:tcPr>
            <w:tcW w:w="1664" w:type="dxa"/>
          </w:tcPr>
          <w:p w:rsidR="00607ECF" w:rsidRDefault="00675CDB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598.0 мян/төг</w:t>
            </w:r>
          </w:p>
          <w:p w:rsidR="00675CDB" w:rsidRDefault="00675CDB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/598.003/</w:t>
            </w:r>
          </w:p>
        </w:tc>
      </w:tr>
      <w:tr w:rsidR="00DD7AEB" w:rsidTr="005D6F0E">
        <w:tc>
          <w:tcPr>
            <w:tcW w:w="7909" w:type="dxa"/>
            <w:gridSpan w:val="3"/>
          </w:tcPr>
          <w:p w:rsidR="00DD7AEB" w:rsidRDefault="00DD7AEB" w:rsidP="005D6F0E">
            <w:pPr>
              <w:pStyle w:val="ListParagraph"/>
              <w:ind w:left="-108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 xml:space="preserve">             Нийт мөнгөн дүн </w:t>
            </w:r>
          </w:p>
        </w:tc>
        <w:tc>
          <w:tcPr>
            <w:tcW w:w="1664" w:type="dxa"/>
          </w:tcPr>
          <w:p w:rsidR="00DD7AEB" w:rsidRDefault="00675CDB" w:rsidP="005D6F0E">
            <w:pPr>
              <w:pStyle w:val="ListParagraph"/>
              <w:ind w:left="0"/>
              <w:jc w:val="center"/>
              <w:rPr>
                <w:rFonts w:ascii="Arial" w:hAnsi="Arial" w:cs="Arial"/>
                <w:sz w:val="24"/>
                <w:szCs w:val="24"/>
                <w:lang w:val="mn-MN"/>
              </w:rPr>
            </w:pPr>
            <w:r>
              <w:rPr>
                <w:rFonts w:ascii="Arial" w:hAnsi="Arial" w:cs="Arial"/>
                <w:sz w:val="24"/>
                <w:szCs w:val="24"/>
                <w:lang w:val="mn-MN"/>
              </w:rPr>
              <w:t>3600.0</w:t>
            </w:r>
          </w:p>
        </w:tc>
      </w:tr>
    </w:tbl>
    <w:p w:rsidR="009905F3" w:rsidRDefault="009905F3" w:rsidP="00DD7AEB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:rsidR="009905F3" w:rsidRDefault="009905F3" w:rsidP="00DD7AEB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:rsidR="009905F3" w:rsidRDefault="009905F3" w:rsidP="00DD7AEB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:rsidR="009905F3" w:rsidRDefault="009905F3" w:rsidP="00DD7AEB">
      <w:pPr>
        <w:pStyle w:val="ListParagraph"/>
        <w:spacing w:after="0"/>
        <w:ind w:left="0"/>
        <w:jc w:val="both"/>
        <w:rPr>
          <w:rFonts w:ascii="Arial" w:hAnsi="Arial" w:cs="Arial"/>
          <w:sz w:val="24"/>
          <w:szCs w:val="24"/>
          <w:lang w:val="mn-MN"/>
        </w:rPr>
      </w:pPr>
    </w:p>
    <w:p w:rsidR="00DD7AEB" w:rsidRPr="00DF4F34" w:rsidRDefault="00DD7AEB" w:rsidP="00DF4F34">
      <w:pPr>
        <w:pStyle w:val="ListParagraph"/>
        <w:spacing w:after="0"/>
        <w:ind w:left="0"/>
        <w:jc w:val="center"/>
        <w:rPr>
          <w:rFonts w:ascii="Arial" w:hAnsi="Arial" w:cs="Arial"/>
        </w:rPr>
      </w:pPr>
      <w:r w:rsidRPr="00DF4F34">
        <w:rPr>
          <w:rFonts w:ascii="Arial" w:hAnsi="Arial" w:cs="Arial"/>
          <w:lang w:val="mn-MN"/>
        </w:rPr>
        <w:lastRenderedPageBreak/>
        <w:t xml:space="preserve">Төслийн зардлын товчоо: </w:t>
      </w:r>
      <w:r w:rsidR="00675CDB" w:rsidRPr="00DF4F34">
        <w:rPr>
          <w:rFonts w:ascii="Arial" w:hAnsi="Arial" w:cs="Arial"/>
          <w:lang w:val="mn-MN"/>
        </w:rPr>
        <w:t>36</w:t>
      </w:r>
      <w:r w:rsidR="003C65D6" w:rsidRPr="00DF4F34">
        <w:rPr>
          <w:rFonts w:ascii="Arial" w:hAnsi="Arial" w:cs="Arial"/>
        </w:rPr>
        <w:t>00</w:t>
      </w:r>
      <w:r w:rsidR="003C65D6" w:rsidRPr="00DF4F34">
        <w:rPr>
          <w:rFonts w:ascii="Arial" w:hAnsi="Arial" w:cs="Arial"/>
          <w:lang w:val="mn-MN"/>
        </w:rPr>
        <w:t>.0</w:t>
      </w:r>
    </w:p>
    <w:p w:rsidR="00DF4F34" w:rsidRPr="00DF4F34" w:rsidRDefault="00DF4F34" w:rsidP="00DF4F34">
      <w:pPr>
        <w:pStyle w:val="ListParagraph"/>
        <w:spacing w:after="0"/>
        <w:ind w:left="0"/>
        <w:jc w:val="center"/>
        <w:rPr>
          <w:rFonts w:ascii="Arial" w:hAnsi="Arial" w:cs="Arial"/>
        </w:rPr>
      </w:pPr>
    </w:p>
    <w:p w:rsidR="00991EDF" w:rsidRPr="00DF4F34" w:rsidRDefault="00DD7AEB" w:rsidP="00991EDF">
      <w:pPr>
        <w:pStyle w:val="ListParagraph"/>
        <w:spacing w:after="0"/>
        <w:ind w:left="0"/>
        <w:jc w:val="both"/>
        <w:rPr>
          <w:rFonts w:ascii="Arial" w:hAnsi="Arial" w:cs="Arial"/>
          <w:b/>
          <w:lang w:val="mn-MN"/>
        </w:rPr>
      </w:pPr>
      <w:r w:rsidRPr="00DF4F34">
        <w:rPr>
          <w:rFonts w:ascii="Arial" w:hAnsi="Arial" w:cs="Arial"/>
          <w:b/>
          <w:lang w:val="mn-MN"/>
        </w:rPr>
        <w:t>Тээвэр шатахууны зардалд-</w:t>
      </w:r>
      <w:r w:rsidR="00991EDF" w:rsidRPr="00DF4F34">
        <w:rPr>
          <w:rFonts w:ascii="Arial" w:hAnsi="Arial" w:cs="Arial"/>
          <w:b/>
          <w:lang w:val="mn-MN"/>
        </w:rPr>
        <w:t xml:space="preserve"> 584.6 мян /төг           /</w:t>
      </w:r>
      <w:r w:rsidR="00BF568B" w:rsidRPr="00DF4F34">
        <w:rPr>
          <w:rFonts w:ascii="Arial" w:hAnsi="Arial" w:cs="Arial"/>
          <w:b/>
          <w:lang w:val="mn-MN"/>
        </w:rPr>
        <w:t>548697</w:t>
      </w:r>
      <w:r w:rsidR="00991EDF" w:rsidRPr="00DF4F34">
        <w:rPr>
          <w:rFonts w:ascii="Arial" w:hAnsi="Arial" w:cs="Arial"/>
          <w:b/>
          <w:lang w:val="mn-MN"/>
        </w:rPr>
        <w:t>/</w:t>
      </w:r>
      <w:r w:rsidR="00803B42" w:rsidRPr="00DF4F34">
        <w:rPr>
          <w:rFonts w:ascii="Arial" w:hAnsi="Arial" w:cs="Arial"/>
          <w:b/>
          <w:lang w:val="mn-MN"/>
        </w:rPr>
        <w:t xml:space="preserve">  </w:t>
      </w:r>
    </w:p>
    <w:p w:rsidR="00675CDB" w:rsidRPr="00DF4F34" w:rsidRDefault="00675CDB" w:rsidP="00991EDF">
      <w:pPr>
        <w:pStyle w:val="ListParagraph"/>
        <w:numPr>
          <w:ilvl w:val="0"/>
          <w:numId w:val="8"/>
        </w:numPr>
        <w:spacing w:after="0"/>
        <w:ind w:left="0" w:firstLine="142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Санал асуулга авах ажлаар хөдөөгийн 4 багт ажиллахад</w:t>
      </w:r>
      <w:r w:rsidR="00803B42" w:rsidRPr="00DF4F34">
        <w:rPr>
          <w:rFonts w:ascii="Arial" w:hAnsi="Arial" w:cs="Arial"/>
          <w:lang w:val="mn-MN"/>
        </w:rPr>
        <w:t xml:space="preserve">  зарцуулсан бензиний зардал-3147</w:t>
      </w:r>
      <w:r w:rsidRPr="00DF4F34">
        <w:rPr>
          <w:rFonts w:ascii="Arial" w:hAnsi="Arial" w:cs="Arial"/>
          <w:lang w:val="mn-MN"/>
        </w:rPr>
        <w:t xml:space="preserve">97 төгрөг </w:t>
      </w:r>
    </w:p>
    <w:p w:rsidR="00675CDB" w:rsidRPr="00DF4F34" w:rsidRDefault="00675CDB" w:rsidP="00675CDB">
      <w:pPr>
        <w:pStyle w:val="ListParagraph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Төслийн нээлт, багийн ИНХ, хэлэлцүүлгийн ажлаар хөдөөгийн 3 багийн төвд очих бензиний зардал-85000 төгрөг</w:t>
      </w:r>
    </w:p>
    <w:p w:rsidR="00675CDB" w:rsidRPr="00DF4F34" w:rsidRDefault="00675CDB" w:rsidP="00675CDB">
      <w:pPr>
        <w:pStyle w:val="ListParagraph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Сургагч багшийн аймгаас авчирч сургалт хийлгэхэд ирж очих тэвэр шатахууны зардал-103000 төгрөг</w:t>
      </w:r>
    </w:p>
    <w:p w:rsidR="00675CDB" w:rsidRPr="00DF4F34" w:rsidRDefault="00675CDB" w:rsidP="00675CDB">
      <w:pPr>
        <w:pStyle w:val="ListParagraph"/>
        <w:numPr>
          <w:ilvl w:val="0"/>
          <w:numId w:val="8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Хэлэлцүүлэг-2 оролцогч багийн Иргэний зөвлөлийн хөдөөгийн 9 иргэний бензиний зардал-45900 төгрөг</w:t>
      </w:r>
    </w:p>
    <w:p w:rsidR="00DD7AEB" w:rsidRPr="00DF4F34" w:rsidRDefault="00991EDF" w:rsidP="00DD7AEB">
      <w:pPr>
        <w:pStyle w:val="ListParagraph"/>
        <w:spacing w:after="0"/>
        <w:ind w:left="0"/>
        <w:jc w:val="both"/>
        <w:rPr>
          <w:rFonts w:ascii="Arial" w:hAnsi="Arial" w:cs="Arial"/>
          <w:b/>
          <w:lang w:val="mn-MN"/>
        </w:rPr>
      </w:pPr>
      <w:r w:rsidRPr="00DF4F34">
        <w:rPr>
          <w:rFonts w:ascii="Arial" w:hAnsi="Arial" w:cs="Arial"/>
          <w:b/>
          <w:lang w:val="mn-MN"/>
        </w:rPr>
        <w:t>Бичиг хэргийн зардалд-281400</w:t>
      </w:r>
      <w:r w:rsidR="005D6F0E" w:rsidRPr="00DF4F34">
        <w:rPr>
          <w:rFonts w:ascii="Arial" w:hAnsi="Arial" w:cs="Arial"/>
          <w:b/>
          <w:lang w:val="mn-MN"/>
        </w:rPr>
        <w:t xml:space="preserve"> </w:t>
      </w:r>
      <w:r w:rsidR="00DD7AEB" w:rsidRPr="00DF4F34">
        <w:rPr>
          <w:rFonts w:ascii="Arial" w:hAnsi="Arial" w:cs="Arial"/>
          <w:b/>
          <w:lang w:val="mn-MN"/>
        </w:rPr>
        <w:t xml:space="preserve"> мян/төг</w:t>
      </w:r>
      <w:r w:rsidR="005D6F0E" w:rsidRPr="00DF4F34">
        <w:rPr>
          <w:rFonts w:ascii="Arial" w:hAnsi="Arial" w:cs="Arial"/>
          <w:b/>
          <w:lang w:val="mn-MN"/>
        </w:rPr>
        <w:t xml:space="preserve">   Үүнд:</w:t>
      </w:r>
    </w:p>
    <w:p w:rsidR="005D6F0E" w:rsidRPr="00DF4F34" w:rsidRDefault="005D6F0E" w:rsidP="005D6F0E">
      <w:pPr>
        <w:pStyle w:val="ListParagraph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Принтерийн хор 2ш* 55000=110.0 мян/төг</w:t>
      </w:r>
    </w:p>
    <w:p w:rsidR="005D6F0E" w:rsidRPr="00DF4F34" w:rsidRDefault="005D6F0E" w:rsidP="005D6F0E">
      <w:pPr>
        <w:pStyle w:val="ListParagraph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Принтерийн хор 2ш*60000= 120.0 мян/төг</w:t>
      </w:r>
    </w:p>
    <w:p w:rsidR="005D6F0E" w:rsidRPr="00DF4F34" w:rsidRDefault="00BF568B" w:rsidP="005D6F0E">
      <w:pPr>
        <w:pStyle w:val="ListParagraph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Бичгийн цаасны үнэ 3ш*9300=27.9 мян/төг</w:t>
      </w:r>
    </w:p>
    <w:p w:rsidR="00BF568B" w:rsidRPr="00DF4F34" w:rsidRDefault="00BF568B" w:rsidP="005D6F0E">
      <w:pPr>
        <w:pStyle w:val="ListParagraph"/>
        <w:numPr>
          <w:ilvl w:val="0"/>
          <w:numId w:val="15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Бичиг хэргийн материал-23.5 мян/төг</w:t>
      </w:r>
    </w:p>
    <w:p w:rsidR="00675CDB" w:rsidRPr="00DF4F34" w:rsidRDefault="00675CDB" w:rsidP="00DD7AEB">
      <w:pPr>
        <w:pStyle w:val="ListParagraph"/>
        <w:spacing w:after="0"/>
        <w:ind w:left="0"/>
        <w:jc w:val="both"/>
        <w:rPr>
          <w:rFonts w:ascii="Arial" w:hAnsi="Arial" w:cs="Arial"/>
          <w:b/>
          <w:lang w:val="mn-MN"/>
        </w:rPr>
      </w:pPr>
      <w:r w:rsidRPr="00DF4F34">
        <w:rPr>
          <w:rFonts w:ascii="Arial" w:hAnsi="Arial" w:cs="Arial"/>
          <w:b/>
          <w:lang w:val="mn-MN"/>
        </w:rPr>
        <w:t xml:space="preserve">Хоол, цайны зардалд- 857.9 </w:t>
      </w:r>
      <w:r w:rsidR="00DD7AEB" w:rsidRPr="00DF4F34">
        <w:rPr>
          <w:rFonts w:ascii="Arial" w:hAnsi="Arial" w:cs="Arial"/>
          <w:b/>
          <w:lang w:val="mn-MN"/>
        </w:rPr>
        <w:t xml:space="preserve"> мян/төг</w:t>
      </w:r>
      <w:r w:rsidR="00A9258D" w:rsidRPr="00DF4F34">
        <w:rPr>
          <w:rFonts w:ascii="Arial" w:hAnsi="Arial" w:cs="Arial"/>
          <w:b/>
          <w:lang w:val="mn-MN"/>
        </w:rPr>
        <w:t xml:space="preserve">      </w:t>
      </w:r>
      <w:r w:rsidRPr="00DF4F34">
        <w:rPr>
          <w:rFonts w:ascii="Arial" w:hAnsi="Arial" w:cs="Arial"/>
          <w:b/>
          <w:lang w:val="mn-MN"/>
        </w:rPr>
        <w:t>Үүнд:</w:t>
      </w:r>
    </w:p>
    <w:p w:rsidR="00675CDB" w:rsidRPr="00DF4F34" w:rsidRDefault="00675CDB" w:rsidP="00A9258D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Хэлэлцүүлэг-1 оролцогчдын цайны зардал-300.0 мян/төг</w:t>
      </w:r>
    </w:p>
    <w:p w:rsidR="00675CDB" w:rsidRPr="00DF4F34" w:rsidRDefault="00675CDB" w:rsidP="00A9258D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Хэлэлцүүлэг-2 оролцогчдын цайны зардал-60.0 мян/төг</w:t>
      </w:r>
    </w:p>
    <w:p w:rsidR="00675CDB" w:rsidRPr="00DF4F34" w:rsidRDefault="00675CDB" w:rsidP="00A9258D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Төслийн багийн гишүүдийн хоолны зардал-</w:t>
      </w:r>
      <w:r w:rsidR="00A9258D" w:rsidRPr="00DF4F34">
        <w:rPr>
          <w:rFonts w:ascii="Arial" w:hAnsi="Arial" w:cs="Arial"/>
          <w:lang w:val="mn-MN"/>
        </w:rPr>
        <w:t>139.1 мян төг</w:t>
      </w:r>
    </w:p>
    <w:p w:rsidR="00675CDB" w:rsidRPr="00DF4F34" w:rsidRDefault="00675CDB" w:rsidP="00A9258D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Иргэний зөвлөлийн гишүүдийн сургалтын хоолны зардал-134.4 мян/төг</w:t>
      </w:r>
    </w:p>
    <w:p w:rsidR="00675CDB" w:rsidRPr="00DF4F34" w:rsidRDefault="00675CDB" w:rsidP="00A9258D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Сургагч багш, жолоочийн хоолны зардал-14.4 мян/төг</w:t>
      </w:r>
    </w:p>
    <w:p w:rsidR="00675CDB" w:rsidRPr="00DF4F34" w:rsidRDefault="00675CDB" w:rsidP="00A9258D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ИТХ-ын хурлын төлөөлөгчдийн хоолны зардал-60.0 мян/төг</w:t>
      </w:r>
    </w:p>
    <w:p w:rsidR="00A9258D" w:rsidRPr="00DF4F34" w:rsidRDefault="00A9258D" w:rsidP="00A9258D">
      <w:pPr>
        <w:pStyle w:val="ListParagraph"/>
        <w:numPr>
          <w:ilvl w:val="0"/>
          <w:numId w:val="10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Аймгийн сургалтанд оролцогчдын хоолны зардал-150.0мян/төг</w:t>
      </w:r>
    </w:p>
    <w:p w:rsidR="00DD7AEB" w:rsidRPr="00DF4F34" w:rsidRDefault="00DD7AEB" w:rsidP="00DD7AEB">
      <w:pPr>
        <w:pStyle w:val="ListParagraph"/>
        <w:spacing w:after="0"/>
        <w:ind w:left="0"/>
        <w:jc w:val="both"/>
        <w:rPr>
          <w:rFonts w:ascii="Arial" w:hAnsi="Arial" w:cs="Arial"/>
          <w:b/>
          <w:lang w:val="mn-MN"/>
        </w:rPr>
      </w:pPr>
      <w:r w:rsidRPr="00DF4F34">
        <w:rPr>
          <w:rFonts w:ascii="Arial" w:hAnsi="Arial" w:cs="Arial"/>
          <w:b/>
          <w:lang w:val="mn-MN"/>
        </w:rPr>
        <w:t>Х</w:t>
      </w:r>
      <w:r w:rsidR="00A9258D" w:rsidRPr="00DF4F34">
        <w:rPr>
          <w:rFonts w:ascii="Arial" w:hAnsi="Arial" w:cs="Arial"/>
          <w:b/>
          <w:lang w:val="mn-MN"/>
        </w:rPr>
        <w:t>эвлэмэл материалын зардалд-</w:t>
      </w:r>
      <w:r w:rsidRPr="00DF4F34">
        <w:rPr>
          <w:rFonts w:ascii="Arial" w:hAnsi="Arial" w:cs="Arial"/>
          <w:b/>
          <w:lang w:val="mn-MN"/>
        </w:rPr>
        <w:t xml:space="preserve"> </w:t>
      </w:r>
      <w:r w:rsidR="00A9258D" w:rsidRPr="00DF4F34">
        <w:rPr>
          <w:rFonts w:ascii="Arial" w:hAnsi="Arial" w:cs="Arial"/>
          <w:b/>
          <w:lang w:val="mn-MN"/>
        </w:rPr>
        <w:t xml:space="preserve"> </w:t>
      </w:r>
      <w:r w:rsidR="005D6F0E" w:rsidRPr="00DF4F34">
        <w:rPr>
          <w:rFonts w:ascii="Arial" w:hAnsi="Arial" w:cs="Arial"/>
          <w:b/>
          <w:lang w:val="mn-MN"/>
        </w:rPr>
        <w:t xml:space="preserve">1442.0   </w:t>
      </w:r>
      <w:r w:rsidRPr="00DF4F34">
        <w:rPr>
          <w:rFonts w:ascii="Arial" w:hAnsi="Arial" w:cs="Arial"/>
          <w:b/>
          <w:lang w:val="mn-MN"/>
        </w:rPr>
        <w:t>мян/төг</w:t>
      </w:r>
      <w:r w:rsidR="00A9258D" w:rsidRPr="00DF4F34">
        <w:rPr>
          <w:rFonts w:ascii="Arial" w:hAnsi="Arial" w:cs="Arial"/>
          <w:b/>
          <w:lang w:val="mn-MN"/>
        </w:rPr>
        <w:t xml:space="preserve">  </w:t>
      </w:r>
      <w:r w:rsidR="005D6F0E" w:rsidRPr="00DF4F34">
        <w:rPr>
          <w:rFonts w:ascii="Arial" w:hAnsi="Arial" w:cs="Arial"/>
          <w:b/>
          <w:lang w:val="mn-MN"/>
        </w:rPr>
        <w:t>/1442003 төгрөг/</w:t>
      </w:r>
      <w:r w:rsidR="00A9258D" w:rsidRPr="00DF4F34">
        <w:rPr>
          <w:rFonts w:ascii="Arial" w:hAnsi="Arial" w:cs="Arial"/>
          <w:b/>
          <w:lang w:val="mn-MN"/>
        </w:rPr>
        <w:t xml:space="preserve">   Үүнд:</w:t>
      </w:r>
    </w:p>
    <w:p w:rsidR="00A9258D" w:rsidRPr="00DF4F34" w:rsidRDefault="00A9258D" w:rsidP="00A9258D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Төслийн нээлт, танилцуулгын болон хэлэлцүүлгийн хулдаасан самбарын үнэ 2ш*30000=60.0 мян/төг</w:t>
      </w:r>
    </w:p>
    <w:p w:rsidR="00A9258D" w:rsidRPr="00DF4F34" w:rsidRDefault="00A9258D" w:rsidP="00A9258D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3 багийн Иргэний танхимын хаяг 3ш*10000=30.0 мян/төг</w:t>
      </w:r>
    </w:p>
    <w:p w:rsidR="00A9258D" w:rsidRPr="00DF4F34" w:rsidRDefault="00A9258D" w:rsidP="00A9258D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5 багийн санал хүсэлтийн хайрцгийн үнэ 5ш*25000= 125.0 мян/төг</w:t>
      </w:r>
    </w:p>
    <w:p w:rsidR="00A9258D" w:rsidRPr="00DF4F34" w:rsidRDefault="00A9258D" w:rsidP="00A9258D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5 багт хийлгэсэн 5 ширхэг хулдаасан самбар, 17 ширхэг суртачли</w:t>
      </w:r>
      <w:r w:rsidR="005D6F0E" w:rsidRPr="00DF4F34">
        <w:rPr>
          <w:rFonts w:ascii="Arial" w:hAnsi="Arial" w:cs="Arial"/>
          <w:lang w:val="mn-MN"/>
        </w:rPr>
        <w:t>лгаа, мэдээллийн самбарын үнэ 602</w:t>
      </w:r>
      <w:r w:rsidRPr="00DF4F34">
        <w:rPr>
          <w:rFonts w:ascii="Arial" w:hAnsi="Arial" w:cs="Arial"/>
          <w:lang w:val="mn-MN"/>
        </w:rPr>
        <w:t>.0 мян/төг</w:t>
      </w:r>
    </w:p>
    <w:p w:rsidR="00A9258D" w:rsidRPr="00DF4F34" w:rsidRDefault="00A9258D" w:rsidP="00A9258D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Айл өрхөд тараасан брошуурын үнэ 400ш*500 =200.0 мян/төг</w:t>
      </w:r>
    </w:p>
    <w:p w:rsidR="00A9258D" w:rsidRPr="00DF4F34" w:rsidRDefault="00A9258D" w:rsidP="00A9258D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Улаанбаатар хот руу семинарт хийлгэсэн товхимолын үнэ 35ш*2000=70.0мян/төг</w:t>
      </w:r>
    </w:p>
    <w:p w:rsidR="00A9258D" w:rsidRPr="00DF4F34" w:rsidRDefault="00A9258D" w:rsidP="00A9258D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Иргэдэд тараах туршлагын товхимолын үнэ 205ш*1600=328.0 мян төг</w:t>
      </w:r>
    </w:p>
    <w:p w:rsidR="00A9258D" w:rsidRPr="00DF4F34" w:rsidRDefault="00A9258D" w:rsidP="00A9258D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Иргэний оролцооны идэвхжүүлэгчийн сертификатын үнэ 30ш*900=27.0</w:t>
      </w:r>
      <w:r w:rsidR="00991EDF" w:rsidRPr="00DF4F34">
        <w:rPr>
          <w:rFonts w:ascii="Arial" w:hAnsi="Arial" w:cs="Arial"/>
          <w:lang w:val="mn-MN"/>
        </w:rPr>
        <w:t xml:space="preserve"> </w:t>
      </w:r>
      <w:r w:rsidRPr="00DF4F34">
        <w:rPr>
          <w:rFonts w:ascii="Arial" w:hAnsi="Arial" w:cs="Arial"/>
          <w:lang w:val="mn-MN"/>
        </w:rPr>
        <w:t>мян/төг</w:t>
      </w:r>
    </w:p>
    <w:p w:rsidR="00A9258D" w:rsidRPr="00DF4F34" w:rsidRDefault="00A9258D" w:rsidP="00A9258D">
      <w:pPr>
        <w:pStyle w:val="ListParagraph"/>
        <w:numPr>
          <w:ilvl w:val="0"/>
          <w:numId w:val="11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 xml:space="preserve">Үний зөрүү 3 төг </w:t>
      </w:r>
    </w:p>
    <w:p w:rsidR="00DD7AEB" w:rsidRPr="00DF4F34" w:rsidRDefault="005D6F0E" w:rsidP="00DD7AEB">
      <w:pPr>
        <w:pStyle w:val="ListParagraph"/>
        <w:spacing w:after="0"/>
        <w:ind w:left="0"/>
        <w:jc w:val="both"/>
        <w:rPr>
          <w:rFonts w:ascii="Arial" w:hAnsi="Arial" w:cs="Arial"/>
          <w:b/>
          <w:lang w:val="mn-MN"/>
        </w:rPr>
      </w:pPr>
      <w:r w:rsidRPr="00DF4F34">
        <w:rPr>
          <w:rFonts w:ascii="Arial" w:hAnsi="Arial" w:cs="Arial"/>
          <w:b/>
          <w:lang w:val="mn-MN"/>
        </w:rPr>
        <w:t>Шуудан холбооны зардалд-30</w:t>
      </w:r>
      <w:r w:rsidR="00DD7AEB" w:rsidRPr="00DF4F34">
        <w:rPr>
          <w:rFonts w:ascii="Arial" w:hAnsi="Arial" w:cs="Arial"/>
          <w:b/>
          <w:lang w:val="mn-MN"/>
        </w:rPr>
        <w:t>.0 мян/төг</w:t>
      </w:r>
      <w:r w:rsidRPr="00DF4F34">
        <w:rPr>
          <w:rFonts w:ascii="Arial" w:hAnsi="Arial" w:cs="Arial"/>
          <w:b/>
          <w:lang w:val="mn-MN"/>
        </w:rPr>
        <w:t xml:space="preserve">  Үүнд:</w:t>
      </w:r>
    </w:p>
    <w:p w:rsidR="005D6F0E" w:rsidRPr="00DF4F34" w:rsidRDefault="005D6F0E" w:rsidP="005D6F0E">
      <w:pPr>
        <w:pStyle w:val="ListParagraph"/>
        <w:numPr>
          <w:ilvl w:val="0"/>
          <w:numId w:val="12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Ажлын хэсгийн ахлагчийн ярианы зардал -30.0мян/төг</w:t>
      </w:r>
    </w:p>
    <w:p w:rsidR="005D6F0E" w:rsidRPr="00DF4F34" w:rsidRDefault="00991EDF" w:rsidP="005D6F0E">
      <w:pPr>
        <w:pStyle w:val="ListParagraph"/>
        <w:spacing w:after="0"/>
        <w:ind w:left="0"/>
        <w:jc w:val="both"/>
        <w:rPr>
          <w:rFonts w:ascii="Arial" w:hAnsi="Arial" w:cs="Arial"/>
          <w:b/>
          <w:lang w:val="mn-MN"/>
        </w:rPr>
      </w:pPr>
      <w:r w:rsidRPr="00DF4F34">
        <w:rPr>
          <w:rFonts w:ascii="Arial" w:hAnsi="Arial" w:cs="Arial"/>
          <w:b/>
          <w:lang w:val="mn-MN"/>
        </w:rPr>
        <w:t>Урамшууллын зардалд- 440</w:t>
      </w:r>
      <w:r w:rsidR="005D6F0E" w:rsidRPr="00DF4F34">
        <w:rPr>
          <w:rFonts w:ascii="Arial" w:hAnsi="Arial" w:cs="Arial"/>
          <w:b/>
          <w:lang w:val="mn-MN"/>
        </w:rPr>
        <w:t>.0</w:t>
      </w:r>
      <w:r w:rsidR="00DD7AEB" w:rsidRPr="00DF4F34">
        <w:rPr>
          <w:rFonts w:ascii="Arial" w:hAnsi="Arial" w:cs="Arial"/>
          <w:b/>
          <w:lang w:val="mn-MN"/>
        </w:rPr>
        <w:t xml:space="preserve"> мян/төг  </w:t>
      </w:r>
      <w:r w:rsidR="005D6F0E" w:rsidRPr="00DF4F34">
        <w:rPr>
          <w:rFonts w:ascii="Arial" w:hAnsi="Arial" w:cs="Arial"/>
          <w:b/>
          <w:lang w:val="mn-MN"/>
        </w:rPr>
        <w:t xml:space="preserve"> Үүнд: </w:t>
      </w:r>
    </w:p>
    <w:p w:rsidR="005D6F0E" w:rsidRPr="00DF4F34" w:rsidRDefault="005D6F0E" w:rsidP="005D6F0E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Ажлын хэсгийн ахлагч, гишүүдийн урамшилд -190.0 мян/төг</w:t>
      </w:r>
    </w:p>
    <w:p w:rsidR="005D6F0E" w:rsidRPr="00DF4F34" w:rsidRDefault="005D6F0E" w:rsidP="00DD7AEB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Сургагч</w:t>
      </w:r>
      <w:r w:rsidR="00991EDF" w:rsidRPr="00DF4F34">
        <w:rPr>
          <w:rFonts w:ascii="Arial" w:hAnsi="Arial" w:cs="Arial"/>
          <w:lang w:val="mn-MN"/>
        </w:rPr>
        <w:t xml:space="preserve"> 2 багшийн хөлс-175</w:t>
      </w:r>
      <w:r w:rsidRPr="00DF4F34">
        <w:rPr>
          <w:rFonts w:ascii="Arial" w:hAnsi="Arial" w:cs="Arial"/>
          <w:lang w:val="mn-MN"/>
        </w:rPr>
        <w:t>.0</w:t>
      </w:r>
    </w:p>
    <w:p w:rsidR="00DD7AEB" w:rsidRPr="00DF4F34" w:rsidRDefault="00DD7AEB" w:rsidP="00DD7AEB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Жолоочийн томилолтын зардалд- 25.0</w:t>
      </w:r>
    </w:p>
    <w:p w:rsidR="005D6F0E" w:rsidRPr="00DF4F34" w:rsidRDefault="005D6F0E" w:rsidP="00DD7AEB">
      <w:pPr>
        <w:pStyle w:val="ListParagraph"/>
        <w:numPr>
          <w:ilvl w:val="0"/>
          <w:numId w:val="14"/>
        </w:numPr>
        <w:spacing w:after="0"/>
        <w:ind w:left="0" w:firstLine="0"/>
        <w:jc w:val="both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Төслийн ажилд үр дүнтэй оролцсон 2 хүний урамшил-50.0</w:t>
      </w:r>
    </w:p>
    <w:p w:rsidR="00DD7AEB" w:rsidRPr="00DF4F34" w:rsidRDefault="00DD7AEB" w:rsidP="00DD7AEB">
      <w:pPr>
        <w:pStyle w:val="ListParagraph"/>
        <w:spacing w:after="0"/>
        <w:ind w:left="0"/>
        <w:jc w:val="center"/>
        <w:rPr>
          <w:rFonts w:ascii="Arial" w:hAnsi="Arial" w:cs="Arial"/>
        </w:rPr>
      </w:pPr>
    </w:p>
    <w:p w:rsidR="00BF568B" w:rsidRPr="00DF4F34" w:rsidRDefault="00BF568B" w:rsidP="00BF568B">
      <w:pPr>
        <w:pStyle w:val="ListParagraph"/>
        <w:spacing w:after="0"/>
        <w:ind w:left="0"/>
        <w:rPr>
          <w:rFonts w:ascii="Arial" w:hAnsi="Arial" w:cs="Arial"/>
          <w:lang w:val="mn-MN"/>
        </w:rPr>
      </w:pPr>
    </w:p>
    <w:p w:rsidR="00DD7AEB" w:rsidRPr="00DF4F34" w:rsidRDefault="003C65D6" w:rsidP="00BF568B">
      <w:pPr>
        <w:pStyle w:val="ListParagraph"/>
        <w:spacing w:after="0"/>
        <w:ind w:left="0"/>
        <w:jc w:val="center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Зардлын зарцуулалтын тооцоог хийсэн:</w:t>
      </w:r>
    </w:p>
    <w:p w:rsidR="003C65D6" w:rsidRPr="00DF4F34" w:rsidRDefault="003C65D6" w:rsidP="00DD7AEB">
      <w:pPr>
        <w:pStyle w:val="ListParagraph"/>
        <w:spacing w:after="0"/>
        <w:ind w:left="0"/>
        <w:jc w:val="center"/>
        <w:rPr>
          <w:rFonts w:ascii="Arial" w:hAnsi="Arial" w:cs="Arial"/>
          <w:lang w:val="mn-MN"/>
        </w:rPr>
      </w:pPr>
      <w:r w:rsidRPr="00DF4F34">
        <w:rPr>
          <w:rFonts w:ascii="Arial" w:hAnsi="Arial" w:cs="Arial"/>
          <w:lang w:val="mn-MN"/>
        </w:rPr>
        <w:t>Хөвсгөл аймгийн Төмөрбулаг сумын ИТХ-ын Тэргүүлэгчдийн</w:t>
      </w:r>
    </w:p>
    <w:p w:rsidR="003C65D6" w:rsidRPr="003C65D6" w:rsidRDefault="003C65D6" w:rsidP="00DD7AEB">
      <w:pPr>
        <w:pStyle w:val="ListParagraph"/>
        <w:spacing w:after="0"/>
        <w:ind w:left="0"/>
        <w:jc w:val="center"/>
        <w:rPr>
          <w:rFonts w:ascii="Arial" w:hAnsi="Arial" w:cs="Arial"/>
          <w:sz w:val="24"/>
          <w:szCs w:val="24"/>
          <w:lang w:val="mn-MN"/>
        </w:rPr>
      </w:pPr>
      <w:r w:rsidRPr="00DF4F34">
        <w:rPr>
          <w:rFonts w:ascii="Arial" w:hAnsi="Arial" w:cs="Arial"/>
          <w:lang w:val="mn-MN"/>
        </w:rPr>
        <w:t xml:space="preserve"> нарийн бичгийн дарга         </w:t>
      </w:r>
      <w:r w:rsidR="00902441" w:rsidRPr="00DF4F34">
        <w:rPr>
          <w:rFonts w:ascii="Arial" w:hAnsi="Arial" w:cs="Arial"/>
          <w:lang w:val="mn-MN"/>
        </w:rPr>
        <w:t xml:space="preserve">              </w:t>
      </w:r>
      <w:r w:rsidRPr="00DF4F34">
        <w:rPr>
          <w:rFonts w:ascii="Arial" w:hAnsi="Arial" w:cs="Arial"/>
          <w:lang w:val="mn-MN"/>
        </w:rPr>
        <w:t xml:space="preserve">    Ц.Бямбадорж</w:t>
      </w:r>
      <w:r>
        <w:rPr>
          <w:rFonts w:ascii="Arial" w:hAnsi="Arial" w:cs="Arial"/>
          <w:sz w:val="24"/>
          <w:szCs w:val="24"/>
          <w:lang w:val="mn-MN"/>
        </w:rPr>
        <w:t xml:space="preserve"> </w:t>
      </w:r>
    </w:p>
    <w:sectPr w:rsidR="003C65D6" w:rsidRPr="003C65D6" w:rsidSect="009018B4">
      <w:pgSz w:w="11909" w:h="16834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j0115844"/>
      </v:shape>
    </w:pict>
  </w:numPicBullet>
  <w:abstractNum w:abstractNumId="0">
    <w:nsid w:val="064A6E51"/>
    <w:multiLevelType w:val="hybridMultilevel"/>
    <w:tmpl w:val="C1683FD2"/>
    <w:lvl w:ilvl="0" w:tplc="BB543B26">
      <w:start w:val="1"/>
      <w:numFmt w:val="bullet"/>
      <w:lvlText w:val=""/>
      <w:lvlPicBulletId w:val="0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1">
    <w:nsid w:val="171001E5"/>
    <w:multiLevelType w:val="hybridMultilevel"/>
    <w:tmpl w:val="D6EA7AB6"/>
    <w:lvl w:ilvl="0" w:tplc="BB543B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31209F"/>
    <w:multiLevelType w:val="hybridMultilevel"/>
    <w:tmpl w:val="585C3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527882"/>
    <w:multiLevelType w:val="hybridMultilevel"/>
    <w:tmpl w:val="E4EE0916"/>
    <w:lvl w:ilvl="0" w:tplc="BB543B26">
      <w:start w:val="1"/>
      <w:numFmt w:val="bullet"/>
      <w:lvlText w:val=""/>
      <w:lvlPicBulletId w:val="0"/>
      <w:lvlJc w:val="left"/>
      <w:pPr>
        <w:ind w:left="754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">
    <w:nsid w:val="29D1776B"/>
    <w:multiLevelType w:val="hybridMultilevel"/>
    <w:tmpl w:val="191CC1E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777967"/>
    <w:multiLevelType w:val="hybridMultilevel"/>
    <w:tmpl w:val="8874686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483381"/>
    <w:multiLevelType w:val="hybridMultilevel"/>
    <w:tmpl w:val="4704E25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B06539"/>
    <w:multiLevelType w:val="hybridMultilevel"/>
    <w:tmpl w:val="56E643AA"/>
    <w:lvl w:ilvl="0" w:tplc="BB543B26">
      <w:start w:val="1"/>
      <w:numFmt w:val="bullet"/>
      <w:lvlText w:val=""/>
      <w:lvlPicBulletId w:val="0"/>
      <w:lvlJc w:val="left"/>
      <w:pPr>
        <w:ind w:left="61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2" w:hanging="360"/>
      </w:pPr>
      <w:rPr>
        <w:rFonts w:ascii="Wingdings" w:hAnsi="Wingdings" w:hint="default"/>
      </w:rPr>
    </w:lvl>
  </w:abstractNum>
  <w:abstractNum w:abstractNumId="8">
    <w:nsid w:val="50577080"/>
    <w:multiLevelType w:val="hybridMultilevel"/>
    <w:tmpl w:val="782CB7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552EF0"/>
    <w:multiLevelType w:val="hybridMultilevel"/>
    <w:tmpl w:val="F3AA7E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2464D1"/>
    <w:multiLevelType w:val="hybridMultilevel"/>
    <w:tmpl w:val="C5E444EC"/>
    <w:lvl w:ilvl="0" w:tplc="BB543B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F67429"/>
    <w:multiLevelType w:val="hybridMultilevel"/>
    <w:tmpl w:val="49EAED3A"/>
    <w:lvl w:ilvl="0" w:tplc="BB543B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E0762D"/>
    <w:multiLevelType w:val="hybridMultilevel"/>
    <w:tmpl w:val="FC8E84C0"/>
    <w:lvl w:ilvl="0" w:tplc="BB543B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0E13BA"/>
    <w:multiLevelType w:val="hybridMultilevel"/>
    <w:tmpl w:val="109A3D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EA1A92"/>
    <w:multiLevelType w:val="hybridMultilevel"/>
    <w:tmpl w:val="041E5972"/>
    <w:lvl w:ilvl="0" w:tplc="BB543B2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78259C"/>
    <w:multiLevelType w:val="hybridMultilevel"/>
    <w:tmpl w:val="0C6AAF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"/>
  </w:num>
  <w:num w:numId="5">
    <w:abstractNumId w:val="12"/>
  </w:num>
  <w:num w:numId="6">
    <w:abstractNumId w:val="0"/>
  </w:num>
  <w:num w:numId="7">
    <w:abstractNumId w:val="3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15"/>
  </w:num>
  <w:num w:numId="13">
    <w:abstractNumId w:val="13"/>
  </w:num>
  <w:num w:numId="14">
    <w:abstractNumId w:val="5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DD7AEB"/>
    <w:rsid w:val="00073049"/>
    <w:rsid w:val="00150561"/>
    <w:rsid w:val="00165CDD"/>
    <w:rsid w:val="001B47A5"/>
    <w:rsid w:val="0023271B"/>
    <w:rsid w:val="002775CB"/>
    <w:rsid w:val="002E09B5"/>
    <w:rsid w:val="003364DA"/>
    <w:rsid w:val="003C65D6"/>
    <w:rsid w:val="004E495F"/>
    <w:rsid w:val="004F0D23"/>
    <w:rsid w:val="005969A5"/>
    <w:rsid w:val="005C51C2"/>
    <w:rsid w:val="005D6F0E"/>
    <w:rsid w:val="00604E34"/>
    <w:rsid w:val="00607ECF"/>
    <w:rsid w:val="006373C9"/>
    <w:rsid w:val="00673B66"/>
    <w:rsid w:val="00675CDB"/>
    <w:rsid w:val="006B20B9"/>
    <w:rsid w:val="006D5D2A"/>
    <w:rsid w:val="00733FF6"/>
    <w:rsid w:val="007F60D5"/>
    <w:rsid w:val="00803B42"/>
    <w:rsid w:val="008C1615"/>
    <w:rsid w:val="009018B4"/>
    <w:rsid w:val="00902441"/>
    <w:rsid w:val="009905F3"/>
    <w:rsid w:val="00991EDF"/>
    <w:rsid w:val="00A820F6"/>
    <w:rsid w:val="00A9258D"/>
    <w:rsid w:val="00AF56F4"/>
    <w:rsid w:val="00B02762"/>
    <w:rsid w:val="00B7480E"/>
    <w:rsid w:val="00BF568B"/>
    <w:rsid w:val="00C04C95"/>
    <w:rsid w:val="00C36B71"/>
    <w:rsid w:val="00C757B9"/>
    <w:rsid w:val="00C81B82"/>
    <w:rsid w:val="00CD16E5"/>
    <w:rsid w:val="00D4329C"/>
    <w:rsid w:val="00D84DC9"/>
    <w:rsid w:val="00DD7AEB"/>
    <w:rsid w:val="00DF4F34"/>
    <w:rsid w:val="00E617AB"/>
    <w:rsid w:val="00F02EA4"/>
    <w:rsid w:val="00FB3DC1"/>
    <w:rsid w:val="00FF62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A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DD7AEB"/>
    <w:pPr>
      <w:ind w:left="720"/>
      <w:contextualSpacing/>
    </w:pPr>
  </w:style>
  <w:style w:type="table" w:styleId="TableGrid">
    <w:name w:val="Table Grid"/>
    <w:basedOn w:val="TableNormal"/>
    <w:uiPriority w:val="59"/>
    <w:rsid w:val="00DD7A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607E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F2B43-7714-4102-BEFF-9A1141102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1</Pages>
  <Words>1470</Words>
  <Characters>8381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2016-03-11T20:13:00Z</cp:lastPrinted>
  <dcterms:created xsi:type="dcterms:W3CDTF">2015-10-30T08:30:00Z</dcterms:created>
  <dcterms:modified xsi:type="dcterms:W3CDTF">2016-04-09T15:28:00Z</dcterms:modified>
</cp:coreProperties>
</file>